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05"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47"/>
        <w:gridCol w:w="5237"/>
        <w:gridCol w:w="2621"/>
      </w:tblGrid>
      <w:tr w:rsidR="00F905A7" w:rsidTr="000A62F1">
        <w:trPr>
          <w:trHeight w:val="1262"/>
          <w:jc w:val="center"/>
        </w:trPr>
        <w:tc>
          <w:tcPr>
            <w:tcW w:w="1947" w:type="dxa"/>
            <w:shd w:val="clear" w:color="auto" w:fill="auto"/>
            <w:vAlign w:val="center"/>
          </w:tcPr>
          <w:p w:rsidR="00F905A7" w:rsidRDefault="006E29BC" w:rsidP="002E46F7">
            <w:pPr>
              <w:tabs>
                <w:tab w:val="left" w:pos="1530"/>
              </w:tabs>
              <w:jc w:val="center"/>
            </w:pPr>
            <w:bookmarkStart w:id="0" w:name="_GoBack"/>
            <w:bookmarkEnd w:id="0"/>
            <w:r w:rsidRPr="00133106">
              <w:rPr>
                <w:noProof/>
              </w:rPr>
              <w:drawing>
                <wp:inline distT="0" distB="0" distL="0" distR="0">
                  <wp:extent cx="904875" cy="9906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990600"/>
                          </a:xfrm>
                          <a:prstGeom prst="rect">
                            <a:avLst/>
                          </a:prstGeom>
                          <a:noFill/>
                          <a:ln>
                            <a:noFill/>
                          </a:ln>
                        </pic:spPr>
                      </pic:pic>
                    </a:graphicData>
                  </a:graphic>
                </wp:inline>
              </w:drawing>
            </w:r>
          </w:p>
        </w:tc>
        <w:tc>
          <w:tcPr>
            <w:tcW w:w="5237" w:type="dxa"/>
            <w:shd w:val="clear" w:color="auto" w:fill="auto"/>
            <w:vAlign w:val="center"/>
          </w:tcPr>
          <w:p w:rsidR="00F905A7" w:rsidRPr="002E46F7" w:rsidRDefault="00050820" w:rsidP="000A62F1">
            <w:pPr>
              <w:jc w:val="center"/>
              <w:rPr>
                <w:rFonts w:ascii="Monotype Corsiva" w:hAnsi="Monotype Corsiva"/>
                <w:b/>
                <w:sz w:val="20"/>
                <w:szCs w:val="20"/>
              </w:rPr>
            </w:pPr>
            <w:r>
              <w:rPr>
                <w:rFonts w:ascii="Monotype Corsiva" w:hAnsi="Monotype Corsiva"/>
                <w:b/>
                <w:sz w:val="20"/>
                <w:szCs w:val="20"/>
              </w:rPr>
              <w:t>Ministero dell’Istruzione</w:t>
            </w:r>
            <w:r w:rsidR="002B1AC2">
              <w:rPr>
                <w:rFonts w:ascii="Monotype Corsiva" w:hAnsi="Monotype Corsiva"/>
                <w:b/>
                <w:sz w:val="20"/>
                <w:szCs w:val="20"/>
              </w:rPr>
              <w:t xml:space="preserve"> e del </w:t>
            </w:r>
            <w:r w:rsidR="00B26F02">
              <w:rPr>
                <w:rFonts w:ascii="Monotype Corsiva" w:hAnsi="Monotype Corsiva"/>
                <w:b/>
                <w:sz w:val="20"/>
                <w:szCs w:val="20"/>
              </w:rPr>
              <w:t>M</w:t>
            </w:r>
            <w:r w:rsidR="002B1AC2">
              <w:rPr>
                <w:rFonts w:ascii="Monotype Corsiva" w:hAnsi="Monotype Corsiva"/>
                <w:b/>
                <w:sz w:val="20"/>
                <w:szCs w:val="20"/>
              </w:rPr>
              <w:t>erito</w:t>
            </w:r>
          </w:p>
          <w:p w:rsidR="00F905A7" w:rsidRPr="002E46F7" w:rsidRDefault="00F905A7" w:rsidP="002E46F7">
            <w:pPr>
              <w:ind w:left="142"/>
              <w:jc w:val="center"/>
              <w:rPr>
                <w:rFonts w:ascii="Monotype Corsiva" w:hAnsi="Monotype Corsiva"/>
                <w:b/>
                <w:sz w:val="20"/>
                <w:szCs w:val="20"/>
              </w:rPr>
            </w:pPr>
            <w:r w:rsidRPr="002E46F7">
              <w:rPr>
                <w:rFonts w:ascii="Monotype Corsiva" w:hAnsi="Monotype Corsiva"/>
                <w:b/>
                <w:sz w:val="20"/>
                <w:szCs w:val="20"/>
              </w:rPr>
              <w:t>Istituto Comprensivo Fisciano-Lancusi</w:t>
            </w:r>
          </w:p>
          <w:p w:rsidR="00F905A7" w:rsidRPr="002E46F7" w:rsidRDefault="00F905A7" w:rsidP="002E46F7">
            <w:pPr>
              <w:ind w:left="142"/>
              <w:jc w:val="center"/>
              <w:rPr>
                <w:rFonts w:ascii="Monotype Corsiva" w:hAnsi="Monotype Corsiva"/>
                <w:b/>
                <w:sz w:val="20"/>
                <w:szCs w:val="20"/>
              </w:rPr>
            </w:pPr>
            <w:r w:rsidRPr="002E46F7">
              <w:rPr>
                <w:rFonts w:ascii="Monotype Corsiva" w:hAnsi="Monotype Corsiva"/>
                <w:b/>
                <w:sz w:val="20"/>
                <w:szCs w:val="20"/>
              </w:rPr>
              <w:t>“Don Alfonso De Caro”</w:t>
            </w:r>
          </w:p>
          <w:p w:rsidR="00F905A7" w:rsidRPr="002E46F7" w:rsidRDefault="00F905A7" w:rsidP="002E46F7">
            <w:pPr>
              <w:jc w:val="center"/>
              <w:rPr>
                <w:rFonts w:ascii="Monotype Corsiva" w:hAnsi="Monotype Corsiva"/>
              </w:rPr>
            </w:pPr>
            <w:r w:rsidRPr="002E46F7">
              <w:rPr>
                <w:rFonts w:ascii="Monotype Corsiva" w:hAnsi="Monotype Corsiva"/>
                <w:sz w:val="20"/>
                <w:szCs w:val="20"/>
              </w:rPr>
              <w:t>Via Don Alfonso De Caro 8408</w:t>
            </w:r>
            <w:r w:rsidR="00050820">
              <w:rPr>
                <w:rFonts w:ascii="Monotype Corsiva" w:hAnsi="Monotype Corsiva"/>
                <w:sz w:val="20"/>
                <w:szCs w:val="20"/>
              </w:rPr>
              <w:t>4</w:t>
            </w:r>
            <w:r w:rsidRPr="002E46F7">
              <w:rPr>
                <w:rFonts w:ascii="Monotype Corsiva" w:hAnsi="Monotype Corsiva"/>
                <w:sz w:val="20"/>
                <w:szCs w:val="20"/>
              </w:rPr>
              <w:t xml:space="preserve"> Lancusi di</w:t>
            </w:r>
            <w:r w:rsidRPr="002E46F7">
              <w:rPr>
                <w:rFonts w:ascii="Monotype Corsiva" w:hAnsi="Monotype Corsiva"/>
              </w:rPr>
              <w:t xml:space="preserve"> Fisciano (SA)</w:t>
            </w:r>
          </w:p>
          <w:p w:rsidR="00F905A7" w:rsidRPr="002E46F7" w:rsidRDefault="00F905A7" w:rsidP="002E46F7">
            <w:pPr>
              <w:jc w:val="center"/>
              <w:rPr>
                <w:rFonts w:ascii="Verdana" w:hAnsi="Verdana"/>
                <w:sz w:val="15"/>
                <w:szCs w:val="15"/>
              </w:rPr>
            </w:pPr>
            <w:r w:rsidRPr="002E46F7">
              <w:rPr>
                <w:rFonts w:ascii="Verdana" w:hAnsi="Verdana"/>
                <w:sz w:val="15"/>
                <w:szCs w:val="15"/>
              </w:rPr>
              <w:t>C.M. SAIC89200E   C.F. 80023790654</w:t>
            </w:r>
          </w:p>
          <w:p w:rsidR="00F905A7" w:rsidRPr="002E46F7" w:rsidRDefault="00F905A7" w:rsidP="002E46F7">
            <w:pPr>
              <w:jc w:val="center"/>
              <w:rPr>
                <w:rFonts w:ascii="Verdana" w:hAnsi="Verdana" w:cs="Arial"/>
                <w:sz w:val="15"/>
                <w:szCs w:val="15"/>
              </w:rPr>
            </w:pPr>
            <w:r w:rsidRPr="002E46F7">
              <w:rPr>
                <w:rFonts w:ascii="Verdana" w:hAnsi="Verdana" w:cs="Arial"/>
                <w:sz w:val="16"/>
                <w:szCs w:val="16"/>
              </w:rPr>
              <w:sym w:font="Wingdings 2" w:char="F027"/>
            </w:r>
            <w:r w:rsidRPr="002E46F7">
              <w:rPr>
                <w:rFonts w:ascii="Verdana" w:hAnsi="Verdana" w:cs="Arial"/>
                <w:sz w:val="15"/>
                <w:szCs w:val="15"/>
              </w:rPr>
              <w:t xml:space="preserve"> 089 878763 – </w:t>
            </w:r>
            <w:r w:rsidR="0059412E">
              <w:rPr>
                <w:rFonts w:ascii="Verdana" w:hAnsi="Verdana" w:cs="Arial"/>
                <w:sz w:val="15"/>
                <w:szCs w:val="15"/>
              </w:rPr>
              <w:t>878046</w:t>
            </w:r>
          </w:p>
          <w:p w:rsidR="00F905A7" w:rsidRPr="002E46F7" w:rsidRDefault="00F905A7" w:rsidP="002E46F7">
            <w:pPr>
              <w:jc w:val="center"/>
              <w:rPr>
                <w:rFonts w:ascii="Verdana" w:hAnsi="Verdana" w:cs="Arial"/>
                <w:sz w:val="15"/>
                <w:szCs w:val="15"/>
                <w:u w:val="single"/>
              </w:rPr>
            </w:pPr>
            <w:r w:rsidRPr="002E46F7">
              <w:rPr>
                <w:rFonts w:ascii="Verdana" w:hAnsi="Verdana" w:cs="Arial"/>
                <w:sz w:val="15"/>
                <w:szCs w:val="15"/>
              </w:rPr>
              <w:t xml:space="preserve">E-mail: </w:t>
            </w:r>
            <w:r w:rsidRPr="002E46F7">
              <w:rPr>
                <w:rStyle w:val="Collegamentoipertestuale"/>
                <w:rFonts w:ascii="Verdana" w:hAnsi="Verdana" w:cs="Arial"/>
                <w:sz w:val="15"/>
                <w:szCs w:val="15"/>
              </w:rPr>
              <w:t>saic89200e@istruzione.it -</w:t>
            </w:r>
            <w:r w:rsidRPr="002E46F7">
              <w:rPr>
                <w:rFonts w:ascii="Verdana" w:hAnsi="Verdana" w:cs="Arial"/>
                <w:sz w:val="15"/>
                <w:szCs w:val="15"/>
                <w:u w:val="single"/>
              </w:rPr>
              <w:t xml:space="preserve"> </w:t>
            </w:r>
            <w:hyperlink r:id="rId8" w:history="1">
              <w:r w:rsidRPr="002E46F7">
                <w:rPr>
                  <w:rStyle w:val="Collegamentoipertestuale"/>
                  <w:rFonts w:ascii="Verdana" w:hAnsi="Verdana" w:cs="Arial"/>
                  <w:sz w:val="15"/>
                  <w:szCs w:val="15"/>
                </w:rPr>
                <w:t>saic89200e@pec.istruzione.it</w:t>
              </w:r>
            </w:hyperlink>
          </w:p>
          <w:p w:rsidR="00F905A7" w:rsidRPr="000A62F1" w:rsidRDefault="00F905A7" w:rsidP="000A62F1">
            <w:pPr>
              <w:jc w:val="center"/>
              <w:rPr>
                <w:rFonts w:ascii="Verdana" w:hAnsi="Verdana"/>
                <w:sz w:val="15"/>
                <w:szCs w:val="15"/>
              </w:rPr>
            </w:pPr>
            <w:r w:rsidRPr="002E46F7">
              <w:rPr>
                <w:rFonts w:ascii="Verdana" w:hAnsi="Verdana" w:cs="Arial"/>
                <w:sz w:val="15"/>
                <w:szCs w:val="15"/>
              </w:rPr>
              <w:t>www.icfiscianolancusi.edu.it</w:t>
            </w:r>
          </w:p>
        </w:tc>
        <w:tc>
          <w:tcPr>
            <w:tcW w:w="2621" w:type="dxa"/>
            <w:shd w:val="clear" w:color="auto" w:fill="auto"/>
            <w:vAlign w:val="center"/>
          </w:tcPr>
          <w:p w:rsidR="00F905A7" w:rsidRDefault="006E29BC" w:rsidP="002E46F7">
            <w:pPr>
              <w:ind w:right="106"/>
              <w:jc w:val="center"/>
            </w:pPr>
            <w:r w:rsidRPr="00133106">
              <w:rPr>
                <w:noProof/>
              </w:rPr>
              <w:drawing>
                <wp:inline distT="0" distB="0" distL="0" distR="0">
                  <wp:extent cx="1104900" cy="10287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1028700"/>
                          </a:xfrm>
                          <a:prstGeom prst="rect">
                            <a:avLst/>
                          </a:prstGeom>
                          <a:noFill/>
                          <a:ln>
                            <a:noFill/>
                          </a:ln>
                        </pic:spPr>
                      </pic:pic>
                    </a:graphicData>
                  </a:graphic>
                </wp:inline>
              </w:drawing>
            </w:r>
          </w:p>
        </w:tc>
      </w:tr>
    </w:tbl>
    <w:p w:rsidR="00E663ED" w:rsidRPr="00EB6584" w:rsidRDefault="00E663ED" w:rsidP="00EB6584">
      <w:pPr>
        <w:rPr>
          <w:rFonts w:ascii="Baskerville Old Face" w:hAnsi="Baskerville Old Face"/>
          <w:sz w:val="16"/>
          <w:szCs w:val="16"/>
        </w:rPr>
      </w:pPr>
    </w:p>
    <w:p w:rsidR="00B42354" w:rsidRPr="00F905A7" w:rsidRDefault="006E29BC" w:rsidP="004653C1">
      <w:pPr>
        <w:jc w:val="right"/>
        <w:rPr>
          <w:rFonts w:ascii="Baskerville Old Face" w:hAnsi="Baskerville Old Face"/>
          <w:sz w:val="28"/>
          <w:szCs w:val="28"/>
        </w:rPr>
      </w:pPr>
      <w:r w:rsidRPr="00F905A7">
        <w:rPr>
          <w:rFonts w:ascii="Baskerville Old Face" w:hAnsi="Baskerville Old Face"/>
          <w:noProof/>
          <w:sz w:val="28"/>
          <w:szCs w:val="28"/>
        </w:rPr>
        <mc:AlternateContent>
          <mc:Choice Requires="wps">
            <w:drawing>
              <wp:anchor distT="0" distB="0" distL="114300" distR="114300" simplePos="0" relativeHeight="251656704" behindDoc="0" locked="0" layoutInCell="1" allowOverlap="1">
                <wp:simplePos x="0" y="0"/>
                <wp:positionH relativeFrom="column">
                  <wp:posOffset>5715</wp:posOffset>
                </wp:positionH>
                <wp:positionV relativeFrom="paragraph">
                  <wp:posOffset>77470</wp:posOffset>
                </wp:positionV>
                <wp:extent cx="6254750" cy="461645"/>
                <wp:effectExtent l="6350" t="8255" r="635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0" cy="461645"/>
                        </a:xfrm>
                        <a:prstGeom prst="rect">
                          <a:avLst/>
                        </a:prstGeom>
                        <a:solidFill>
                          <a:srgbClr val="FFFFFF"/>
                        </a:solidFill>
                        <a:ln w="9525">
                          <a:solidFill>
                            <a:srgbClr val="000000"/>
                          </a:solidFill>
                          <a:miter lim="800000"/>
                          <a:headEnd/>
                          <a:tailEnd/>
                        </a:ln>
                      </wps:spPr>
                      <wps:txbx>
                        <w:txbxContent>
                          <w:p w:rsidR="00F905A7" w:rsidRDefault="00833329" w:rsidP="00D742C1">
                            <w:pPr>
                              <w:jc w:val="center"/>
                              <w:rPr>
                                <w:b/>
                                <w:sz w:val="22"/>
                                <w:szCs w:val="22"/>
                                <w:u w:val="single"/>
                              </w:rPr>
                            </w:pPr>
                            <w:r w:rsidRPr="00042552">
                              <w:rPr>
                                <w:b/>
                                <w:sz w:val="22"/>
                                <w:szCs w:val="22"/>
                              </w:rPr>
                              <w:t>DOMANDA DI</w:t>
                            </w:r>
                            <w:r w:rsidRPr="006417D1">
                              <w:rPr>
                                <w:b/>
                                <w:sz w:val="22"/>
                                <w:szCs w:val="22"/>
                                <w:u w:val="single"/>
                              </w:rPr>
                              <w:t xml:space="preserve"> CONFERMA</w:t>
                            </w:r>
                          </w:p>
                          <w:p w:rsidR="00833329" w:rsidRPr="00042552" w:rsidRDefault="00833329" w:rsidP="00D742C1">
                            <w:pPr>
                              <w:jc w:val="center"/>
                              <w:rPr>
                                <w:b/>
                                <w:sz w:val="22"/>
                                <w:szCs w:val="22"/>
                              </w:rPr>
                            </w:pPr>
                            <w:r w:rsidRPr="00042552">
                              <w:rPr>
                                <w:b/>
                                <w:sz w:val="22"/>
                                <w:szCs w:val="22"/>
                              </w:rPr>
                              <w:t>SCUOLA DE</w:t>
                            </w:r>
                            <w:r w:rsidR="00F905A7">
                              <w:rPr>
                                <w:b/>
                                <w:sz w:val="22"/>
                                <w:szCs w:val="22"/>
                              </w:rPr>
                              <w:t xml:space="preserve">LL’INFANZIA a. S. </w:t>
                            </w:r>
                            <w:r w:rsidR="006E29BC">
                              <w:rPr>
                                <w:b/>
                                <w:sz w:val="22"/>
                                <w:szCs w:val="22"/>
                              </w:rPr>
                              <w:t xml:space="preserve"> 202</w:t>
                            </w:r>
                            <w:r w:rsidR="003F0268">
                              <w:rPr>
                                <w:b/>
                                <w:sz w:val="22"/>
                                <w:szCs w:val="22"/>
                              </w:rPr>
                              <w:t>4</w:t>
                            </w:r>
                            <w:r w:rsidR="00A55A29">
                              <w:rPr>
                                <w:b/>
                                <w:sz w:val="22"/>
                                <w:szCs w:val="22"/>
                              </w:rPr>
                              <w:t>/202</w:t>
                            </w:r>
                            <w:r w:rsidR="003F0268">
                              <w:rPr>
                                <w:b/>
                                <w:sz w:val="22"/>
                                <w:szCs w:val="22"/>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5pt;margin-top:6.1pt;width:492.5pt;height:36.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">
                <v:textbox>
                  <w:txbxContent>
                    <w:p w:rsidR="00F905A7" w:rsidRDefault="00833329" w:rsidP="00D742C1">
                      <w:pPr>
                        <w:jc w:val="center"/>
                        <w:rPr>
                          <w:b/>
                          <w:sz w:val="22"/>
                          <w:szCs w:val="22"/>
                          <w:u w:val="single"/>
                        </w:rPr>
                      </w:pPr>
                      <w:r w:rsidRPr="00042552">
                        <w:rPr>
                          <w:b/>
                          <w:sz w:val="22"/>
                          <w:szCs w:val="22"/>
                        </w:rPr>
                        <w:t>DOMANDA DI</w:t>
                      </w:r>
                      <w:r w:rsidRPr="006417D1">
                        <w:rPr>
                          <w:b/>
                          <w:sz w:val="22"/>
                          <w:szCs w:val="22"/>
                          <w:u w:val="single"/>
                        </w:rPr>
                        <w:t xml:space="preserve"> CONFERMA</w:t>
                      </w:r>
                    </w:p>
                    <w:p w:rsidR="00833329" w:rsidRPr="00042552" w:rsidRDefault="00833329" w:rsidP="00D742C1">
                      <w:pPr>
                        <w:jc w:val="center"/>
                        <w:rPr>
                          <w:b/>
                          <w:sz w:val="22"/>
                          <w:szCs w:val="22"/>
                        </w:rPr>
                      </w:pPr>
                      <w:r w:rsidRPr="00042552">
                        <w:rPr>
                          <w:b/>
                          <w:sz w:val="22"/>
                          <w:szCs w:val="22"/>
                        </w:rPr>
                        <w:t>SCUOLA DE</w:t>
                      </w:r>
                      <w:r w:rsidR="00F905A7">
                        <w:rPr>
                          <w:b/>
                          <w:sz w:val="22"/>
                          <w:szCs w:val="22"/>
                        </w:rPr>
                        <w:t xml:space="preserve">LL’INFANZIA a. S. </w:t>
                      </w:r>
                      <w:r w:rsidR="006E29BC">
                        <w:rPr>
                          <w:b/>
                          <w:sz w:val="22"/>
                          <w:szCs w:val="22"/>
                        </w:rPr>
                        <w:t xml:space="preserve"> 202</w:t>
                      </w:r>
                      <w:r w:rsidR="003F0268">
                        <w:rPr>
                          <w:b/>
                          <w:sz w:val="22"/>
                          <w:szCs w:val="22"/>
                        </w:rPr>
                        <w:t>4</w:t>
                      </w:r>
                      <w:r w:rsidR="00A55A29">
                        <w:rPr>
                          <w:b/>
                          <w:sz w:val="22"/>
                          <w:szCs w:val="22"/>
                        </w:rPr>
                        <w:t>/202</w:t>
                      </w:r>
                      <w:r w:rsidR="003F0268">
                        <w:rPr>
                          <w:b/>
                          <w:sz w:val="22"/>
                          <w:szCs w:val="22"/>
                        </w:rPr>
                        <w:t>5</w:t>
                      </w:r>
                    </w:p>
                  </w:txbxContent>
                </v:textbox>
              </v:shape>
            </w:pict>
          </mc:Fallback>
        </mc:AlternateContent>
      </w:r>
    </w:p>
    <w:p w:rsidR="0038704C" w:rsidRPr="00F905A7" w:rsidRDefault="004653C1" w:rsidP="004653C1">
      <w:pPr>
        <w:jc w:val="right"/>
        <w:rPr>
          <w:rFonts w:ascii="Baskerville Old Face" w:hAnsi="Baskerville Old Face"/>
          <w:sz w:val="28"/>
          <w:szCs w:val="28"/>
        </w:rPr>
      </w:pPr>
      <w:r w:rsidRPr="00F905A7">
        <w:rPr>
          <w:rFonts w:ascii="Baskerville Old Face" w:hAnsi="Baskerville Old Face"/>
          <w:sz w:val="28"/>
          <w:szCs w:val="28"/>
        </w:rPr>
        <w:tab/>
      </w:r>
    </w:p>
    <w:p w:rsidR="00E663ED" w:rsidRDefault="00E663ED" w:rsidP="00AB0B16">
      <w:pPr>
        <w:rPr>
          <w:rFonts w:ascii="Baskerville Old Face" w:hAnsi="Baskerville Old Face"/>
          <w:sz w:val="16"/>
          <w:szCs w:val="16"/>
        </w:rPr>
      </w:pPr>
    </w:p>
    <w:p w:rsidR="00E663ED" w:rsidRPr="00F905A7" w:rsidRDefault="00E663ED" w:rsidP="00AB0B16">
      <w:pPr>
        <w:rPr>
          <w:rFonts w:ascii="Baskerville Old Face" w:hAnsi="Baskerville Old Face"/>
          <w:sz w:val="16"/>
          <w:szCs w:val="16"/>
        </w:rPr>
      </w:pPr>
    </w:p>
    <w:p w:rsidR="00F905A7" w:rsidRPr="00F905A7" w:rsidRDefault="007B2F9A" w:rsidP="00AB0B16">
      <w:pPr>
        <w:rPr>
          <w:rFonts w:ascii="Baskerville Old Face" w:hAnsi="Baskerville Old Face"/>
        </w:rPr>
      </w:pPr>
      <w:r w:rsidRPr="00F905A7">
        <w:rPr>
          <w:rFonts w:ascii="Baskerville Old Face" w:hAnsi="Baskerville Old Face"/>
        </w:rPr>
        <w:t>_L_</w:t>
      </w:r>
      <w:r w:rsidR="00F905A7" w:rsidRPr="00F905A7">
        <w:rPr>
          <w:rFonts w:ascii="Baskerville Old Face" w:hAnsi="Baskerville Old Face"/>
        </w:rPr>
        <w:t xml:space="preserve"> sottoscritt__ _____________</w:t>
      </w:r>
      <w:r w:rsidRPr="00F905A7">
        <w:rPr>
          <w:rFonts w:ascii="Baskerville Old Face" w:hAnsi="Baskerville Old Face"/>
        </w:rPr>
        <w:t>_____</w:t>
      </w:r>
      <w:r w:rsidR="00F905A7" w:rsidRPr="00F905A7">
        <w:rPr>
          <w:rFonts w:ascii="Baskerville Old Face" w:hAnsi="Baskerville Old Face"/>
        </w:rPr>
        <w:t>____________________________________</w:t>
      </w:r>
      <w:r w:rsidRPr="00F905A7">
        <w:rPr>
          <w:rFonts w:ascii="Baskerville Old Face" w:hAnsi="Baskerville Old Face"/>
        </w:rPr>
        <w:t>__________</w:t>
      </w:r>
      <w:r w:rsidR="00F905A7" w:rsidRPr="00F905A7">
        <w:rPr>
          <w:rFonts w:ascii="Baskerville Old Face" w:hAnsi="Baskerville Old Face"/>
        </w:rPr>
        <w:t>____</w:t>
      </w:r>
    </w:p>
    <w:p w:rsidR="00F905A7" w:rsidRPr="00B46B39" w:rsidRDefault="00F905A7" w:rsidP="00AB0B16">
      <w:pPr>
        <w:rPr>
          <w:rFonts w:ascii="Baskerville Old Face" w:hAnsi="Baskerville Old Face"/>
          <w:sz w:val="20"/>
          <w:szCs w:val="20"/>
        </w:rPr>
      </w:pPr>
    </w:p>
    <w:p w:rsidR="007B2F9A" w:rsidRPr="00F905A7" w:rsidRDefault="00F905A7" w:rsidP="00AB0B16">
      <w:pPr>
        <w:rPr>
          <w:rFonts w:ascii="Baskerville Old Face" w:hAnsi="Baskerville Old Face"/>
        </w:rPr>
      </w:pPr>
      <w:r w:rsidRPr="00F905A7">
        <w:rPr>
          <w:rFonts w:ascii="Baskerville Old Face" w:hAnsi="Baskerville Old Face"/>
        </w:rPr>
        <w:t>Cod. fiscale _____________________________</w:t>
      </w:r>
      <w:r>
        <w:rPr>
          <w:rFonts w:ascii="Baskerville Old Face" w:hAnsi="Baskerville Old Face"/>
        </w:rPr>
        <w:t>_________________________</w:t>
      </w:r>
      <w:r w:rsidRPr="00F905A7">
        <w:rPr>
          <w:rFonts w:ascii="Baskerville Old Face" w:hAnsi="Baskerville Old Face"/>
        </w:rPr>
        <w:t>__________________</w:t>
      </w:r>
    </w:p>
    <w:p w:rsidR="00F905A7" w:rsidRPr="00B46B39" w:rsidRDefault="00F905A7" w:rsidP="00AB0B16">
      <w:pPr>
        <w:rPr>
          <w:rFonts w:ascii="Baskerville Old Face" w:hAnsi="Baskerville Old Face"/>
          <w:sz w:val="20"/>
          <w:szCs w:val="20"/>
        </w:rPr>
      </w:pPr>
    </w:p>
    <w:p w:rsidR="00AB0B16" w:rsidRPr="00F905A7" w:rsidRDefault="007B2F9A" w:rsidP="00AB0B16">
      <w:pPr>
        <w:rPr>
          <w:rFonts w:ascii="Baskerville Old Face" w:hAnsi="Baskerville Old Face"/>
        </w:rPr>
      </w:pPr>
      <w:r w:rsidRPr="00F905A7">
        <w:rPr>
          <w:rFonts w:ascii="Baskerville Old Face" w:hAnsi="Baskerville Old Face"/>
        </w:rPr>
        <w:t>Nat__ a___________________________</w:t>
      </w:r>
      <w:r w:rsidR="00F905A7">
        <w:rPr>
          <w:rFonts w:ascii="Baskerville Old Face" w:hAnsi="Baskerville Old Face"/>
        </w:rPr>
        <w:t>___________________</w:t>
      </w:r>
      <w:r w:rsidR="00F905A7" w:rsidRPr="00F905A7">
        <w:rPr>
          <w:rFonts w:ascii="Baskerville Old Face" w:hAnsi="Baskerville Old Face"/>
        </w:rPr>
        <w:t>___</w:t>
      </w:r>
      <w:r w:rsidR="008E3AEA">
        <w:rPr>
          <w:rFonts w:ascii="Baskerville Old Face" w:hAnsi="Baskerville Old Face"/>
        </w:rPr>
        <w:t>___</w:t>
      </w:r>
      <w:r w:rsidRPr="00F905A7">
        <w:rPr>
          <w:rFonts w:ascii="Baskerville Old Face" w:hAnsi="Baskerville Old Face"/>
        </w:rPr>
        <w:t xml:space="preserve">_ prov.(  </w:t>
      </w:r>
      <w:r w:rsidR="008E3AEA">
        <w:rPr>
          <w:rFonts w:ascii="Baskerville Old Face" w:hAnsi="Baskerville Old Face"/>
        </w:rPr>
        <w:t xml:space="preserve">  </w:t>
      </w:r>
      <w:r w:rsidRPr="00F905A7">
        <w:rPr>
          <w:rFonts w:ascii="Baskerville Old Face" w:hAnsi="Baskerville Old Face"/>
        </w:rPr>
        <w:t xml:space="preserve">  )  il__</w:t>
      </w:r>
      <w:r w:rsidR="00005D46" w:rsidRPr="00F905A7">
        <w:rPr>
          <w:rFonts w:ascii="Baskerville Old Face" w:hAnsi="Baskerville Old Face"/>
        </w:rPr>
        <w:t>_</w:t>
      </w:r>
      <w:r w:rsidRPr="00F905A7">
        <w:rPr>
          <w:rFonts w:ascii="Baskerville Old Face" w:hAnsi="Baskerville Old Face"/>
        </w:rPr>
        <w:t>/__</w:t>
      </w:r>
      <w:r w:rsidR="00005D46" w:rsidRPr="00F905A7">
        <w:rPr>
          <w:rFonts w:ascii="Baskerville Old Face" w:hAnsi="Baskerville Old Face"/>
        </w:rPr>
        <w:t>_</w:t>
      </w:r>
      <w:r w:rsidRPr="00F905A7">
        <w:rPr>
          <w:rFonts w:ascii="Baskerville Old Face" w:hAnsi="Baskerville Old Face"/>
        </w:rPr>
        <w:t>/____</w:t>
      </w:r>
      <w:r w:rsidR="00005D46" w:rsidRPr="00F905A7">
        <w:rPr>
          <w:rFonts w:ascii="Baskerville Old Face" w:hAnsi="Baskerville Old Face"/>
        </w:rPr>
        <w:t>_</w:t>
      </w:r>
    </w:p>
    <w:p w:rsidR="00AB0B16" w:rsidRPr="00F905A7" w:rsidRDefault="00F00972" w:rsidP="00015C53">
      <w:pPr>
        <w:tabs>
          <w:tab w:val="left" w:pos="4742"/>
        </w:tabs>
        <w:rPr>
          <w:rFonts w:ascii="Baskerville Old Face" w:hAnsi="Baskerville Old Face"/>
        </w:rPr>
      </w:pPr>
      <w:r w:rsidRPr="00F905A7">
        <w:rPr>
          <w:rFonts w:ascii="Baskerville Old Face" w:hAnsi="Baskerville Old Face"/>
        </w:rPr>
        <w:t xml:space="preserve">      </w:t>
      </w:r>
      <w:r w:rsidR="007B2F9A" w:rsidRPr="00F905A7">
        <w:rPr>
          <w:rFonts w:ascii="Baskerville Old Face" w:hAnsi="Baskerville Old Face"/>
        </w:rPr>
        <w:t xml:space="preserve">          </w:t>
      </w:r>
      <w:r w:rsidR="00015C53" w:rsidRPr="00F905A7">
        <w:rPr>
          <w:rFonts w:ascii="Baskerville Old Face" w:hAnsi="Baskerville Old Face"/>
        </w:rPr>
        <w:tab/>
      </w:r>
    </w:p>
    <w:p w:rsidR="00AB0B16" w:rsidRPr="00F905A7" w:rsidRDefault="00AB0B16" w:rsidP="00F00972">
      <w:pPr>
        <w:jc w:val="center"/>
        <w:rPr>
          <w:rFonts w:ascii="Baskerville Old Face" w:hAnsi="Baskerville Old Face"/>
        </w:rPr>
      </w:pPr>
      <w:r w:rsidRPr="00F905A7">
        <w:rPr>
          <w:rFonts w:ascii="Baskerville Old Face" w:hAnsi="Baskerville Old Face"/>
        </w:rPr>
        <w:t xml:space="preserve">in qualità di   </w:t>
      </w:r>
      <w:r w:rsidRPr="00F905A7">
        <w:t>►</w:t>
      </w:r>
      <w:r w:rsidRPr="00F905A7">
        <w:rPr>
          <w:rFonts w:ascii="Baskerville Old Face" w:hAnsi="Baskerville Old Face"/>
        </w:rPr>
        <w:t xml:space="preserve">  padre  </w:t>
      </w:r>
      <w:r w:rsidR="00615306" w:rsidRPr="00615306">
        <w:rPr>
          <w:sz w:val="32"/>
          <w:szCs w:val="32"/>
        </w:rPr>
        <w:t>□</w:t>
      </w:r>
      <w:r w:rsidRPr="00F905A7">
        <w:rPr>
          <w:rFonts w:ascii="Baskerville Old Face" w:hAnsi="Baskerville Old Face"/>
        </w:rPr>
        <w:t xml:space="preserve">  </w:t>
      </w:r>
      <w:r w:rsidR="00615306">
        <w:rPr>
          <w:rFonts w:ascii="Baskerville Old Face" w:hAnsi="Baskerville Old Face"/>
        </w:rPr>
        <w:t xml:space="preserve">  </w:t>
      </w:r>
      <w:r w:rsidRPr="00F905A7">
        <w:rPr>
          <w:rFonts w:ascii="Baskerville Old Face" w:hAnsi="Baskerville Old Face"/>
        </w:rPr>
        <w:t xml:space="preserve">  </w:t>
      </w:r>
      <w:r w:rsidR="00615306">
        <w:rPr>
          <w:rFonts w:ascii="Baskerville Old Face" w:hAnsi="Baskerville Old Face"/>
        </w:rPr>
        <w:t xml:space="preserve">  </w:t>
      </w:r>
      <w:r w:rsidRPr="00F905A7">
        <w:rPr>
          <w:rFonts w:ascii="Baskerville Old Face" w:hAnsi="Baskerville Old Face"/>
        </w:rPr>
        <w:t xml:space="preserve"> </w:t>
      </w:r>
      <w:r w:rsidRPr="00F905A7">
        <w:t>►</w:t>
      </w:r>
      <w:r w:rsidRPr="00F905A7">
        <w:rPr>
          <w:rFonts w:ascii="Baskerville Old Face" w:hAnsi="Baskerville Old Face"/>
        </w:rPr>
        <w:t xml:space="preserve">    madre    </w:t>
      </w:r>
      <w:r w:rsidR="00615306" w:rsidRPr="00615306">
        <w:rPr>
          <w:sz w:val="32"/>
          <w:szCs w:val="32"/>
        </w:rPr>
        <w:t>□</w:t>
      </w:r>
      <w:r w:rsidRPr="00F905A7">
        <w:rPr>
          <w:rFonts w:ascii="Baskerville Old Face" w:hAnsi="Baskerville Old Face"/>
        </w:rPr>
        <w:t xml:space="preserve"> </w:t>
      </w:r>
      <w:r w:rsidR="00615306">
        <w:rPr>
          <w:rFonts w:ascii="Baskerville Old Face" w:hAnsi="Baskerville Old Face"/>
        </w:rPr>
        <w:t xml:space="preserve">     </w:t>
      </w:r>
      <w:r w:rsidRPr="00F905A7">
        <w:rPr>
          <w:rFonts w:ascii="Baskerville Old Face" w:hAnsi="Baskerville Old Face"/>
        </w:rPr>
        <w:t xml:space="preserve"> </w:t>
      </w:r>
      <w:r w:rsidRPr="00F905A7">
        <w:t>►</w:t>
      </w:r>
      <w:r w:rsidRPr="00F905A7">
        <w:rPr>
          <w:rFonts w:ascii="Baskerville Old Face" w:hAnsi="Baskerville Old Face"/>
        </w:rPr>
        <w:t xml:space="preserve">   tutore  </w:t>
      </w:r>
      <w:r w:rsidR="00615306" w:rsidRPr="00615306">
        <w:rPr>
          <w:sz w:val="32"/>
          <w:szCs w:val="32"/>
        </w:rPr>
        <w:t>□</w:t>
      </w:r>
    </w:p>
    <w:p w:rsidR="00AB0B16" w:rsidRPr="00EB6584" w:rsidRDefault="00AB0B16" w:rsidP="00AB0B16">
      <w:pPr>
        <w:rPr>
          <w:rFonts w:ascii="Baskerville Old Face" w:hAnsi="Baskerville Old Face"/>
          <w:sz w:val="16"/>
          <w:szCs w:val="16"/>
        </w:rPr>
      </w:pPr>
    </w:p>
    <w:p w:rsidR="00AB0B16" w:rsidRPr="00F905A7" w:rsidRDefault="00615306" w:rsidP="00AB0B16">
      <w:pPr>
        <w:rPr>
          <w:rFonts w:ascii="Baskerville Old Face" w:hAnsi="Baskerville Old Face"/>
        </w:rPr>
      </w:pPr>
      <w:r>
        <w:rPr>
          <w:rFonts w:ascii="Baskerville Old Face" w:hAnsi="Baskerville Old Face"/>
        </w:rPr>
        <w:t xml:space="preserve">dell’ alunn__  </w:t>
      </w:r>
      <w:r w:rsidR="00AB0B16" w:rsidRPr="00F905A7">
        <w:rPr>
          <w:rFonts w:ascii="Baskerville Old Face" w:hAnsi="Baskerville Old Face"/>
        </w:rPr>
        <w:t xml:space="preserve"> ____________</w:t>
      </w:r>
      <w:r w:rsidR="00F905A7" w:rsidRPr="00F905A7">
        <w:rPr>
          <w:rFonts w:ascii="Baskerville Old Face" w:hAnsi="Baskerville Old Face"/>
        </w:rPr>
        <w:t>__________________________</w:t>
      </w:r>
      <w:r w:rsidR="00F905A7">
        <w:rPr>
          <w:rFonts w:ascii="Baskerville Old Face" w:hAnsi="Baskerville Old Face"/>
        </w:rPr>
        <w:t>______________</w:t>
      </w:r>
      <w:r w:rsidR="00015C53" w:rsidRPr="00F905A7">
        <w:rPr>
          <w:rFonts w:ascii="Baskerville Old Face" w:hAnsi="Baskerville Old Face"/>
        </w:rPr>
        <w:t>_____</w:t>
      </w:r>
      <w:r w:rsidR="00AB0B16" w:rsidRPr="00F905A7">
        <w:rPr>
          <w:rFonts w:ascii="Baskerville Old Face" w:hAnsi="Baskerville Old Face"/>
        </w:rPr>
        <w:t>___________</w:t>
      </w:r>
      <w:r w:rsidR="00F905A7" w:rsidRPr="00F905A7">
        <w:rPr>
          <w:rFonts w:ascii="Baskerville Old Face" w:hAnsi="Baskerville Old Face"/>
        </w:rPr>
        <w:t>__</w:t>
      </w:r>
      <w:r w:rsidR="00AB0B16" w:rsidRPr="00F905A7">
        <w:rPr>
          <w:rFonts w:ascii="Baskerville Old Face" w:hAnsi="Baskerville Old Face"/>
        </w:rPr>
        <w:t xml:space="preserve"> </w:t>
      </w:r>
    </w:p>
    <w:p w:rsidR="00F905A7" w:rsidRPr="00615306" w:rsidRDefault="00F905A7" w:rsidP="00AB0B16">
      <w:pPr>
        <w:rPr>
          <w:rFonts w:ascii="Baskerville Old Face" w:hAnsi="Baskerville Old Face"/>
          <w:sz w:val="16"/>
          <w:szCs w:val="16"/>
        </w:rPr>
      </w:pPr>
    </w:p>
    <w:p w:rsidR="00F00972" w:rsidRPr="00F905A7" w:rsidRDefault="00F905A7" w:rsidP="00F905A7">
      <w:pPr>
        <w:jc w:val="center"/>
        <w:rPr>
          <w:rFonts w:ascii="Baskerville Old Face" w:hAnsi="Baskerville Old Face"/>
        </w:rPr>
      </w:pPr>
      <w:r w:rsidRPr="00F905A7">
        <w:rPr>
          <w:rFonts w:ascii="Baskerville Old Face" w:hAnsi="Baskerville Old Face"/>
        </w:rPr>
        <w:t>CHIEDE</w:t>
      </w:r>
    </w:p>
    <w:p w:rsidR="00F00972" w:rsidRPr="00615306" w:rsidRDefault="00F00972" w:rsidP="00F00972">
      <w:pPr>
        <w:jc w:val="center"/>
        <w:rPr>
          <w:rFonts w:ascii="Baskerville Old Face" w:hAnsi="Baskerville Old Face"/>
          <w:sz w:val="16"/>
          <w:szCs w:val="16"/>
        </w:rPr>
      </w:pPr>
    </w:p>
    <w:p w:rsidR="00E044FD" w:rsidRPr="00F905A7" w:rsidRDefault="00F905A7" w:rsidP="00B42354">
      <w:pPr>
        <w:rPr>
          <w:rFonts w:ascii="Baskerville Old Face" w:hAnsi="Baskerville Old Face"/>
        </w:rPr>
      </w:pPr>
      <w:r w:rsidRPr="00F905A7">
        <w:rPr>
          <w:rFonts w:ascii="Baskerville Old Face" w:hAnsi="Baskerville Old Face"/>
        </w:rPr>
        <w:t>La Riconferma</w:t>
      </w:r>
      <w:r>
        <w:rPr>
          <w:rFonts w:ascii="Baskerville Old Face" w:hAnsi="Baskerville Old Face"/>
        </w:rPr>
        <w:t xml:space="preserve"> dell__ stess__</w:t>
      </w:r>
      <w:r w:rsidR="00541CF4" w:rsidRPr="00F905A7">
        <w:rPr>
          <w:rFonts w:ascii="Baskerville Old Face" w:hAnsi="Baskerville Old Face"/>
        </w:rPr>
        <w:t xml:space="preserve"> alla </w:t>
      </w:r>
      <w:r w:rsidRPr="00F905A7">
        <w:rPr>
          <w:rFonts w:ascii="Baskerville Old Face" w:hAnsi="Baskerville Old Face"/>
        </w:rPr>
        <w:t xml:space="preserve">Scuola Dell’infanzia Del Plesso Di </w:t>
      </w:r>
      <w:r w:rsidR="00EE7D3B" w:rsidRPr="00F905A7">
        <w:rPr>
          <w:rFonts w:ascii="Baskerville Old Face" w:hAnsi="Baskerville Old Face"/>
        </w:rPr>
        <w:t>___</w:t>
      </w:r>
      <w:r>
        <w:rPr>
          <w:rFonts w:ascii="Baskerville Old Face" w:hAnsi="Baskerville Old Face"/>
        </w:rPr>
        <w:t>_</w:t>
      </w:r>
      <w:r w:rsidR="00EE7D3B" w:rsidRPr="00F905A7">
        <w:rPr>
          <w:rFonts w:ascii="Baskerville Old Face" w:hAnsi="Baskerville Old Face"/>
        </w:rPr>
        <w:t>_______</w:t>
      </w:r>
      <w:r w:rsidR="00F00972" w:rsidRPr="00F905A7">
        <w:rPr>
          <w:rFonts w:ascii="Baskerville Old Face" w:hAnsi="Baskerville Old Face"/>
        </w:rPr>
        <w:t>_____</w:t>
      </w:r>
      <w:r w:rsidR="00EE7D3B" w:rsidRPr="00F905A7">
        <w:rPr>
          <w:rFonts w:ascii="Baskerville Old Face" w:hAnsi="Baskerville Old Face"/>
        </w:rPr>
        <w:t>___</w:t>
      </w:r>
      <w:r w:rsidR="00715AC5" w:rsidRPr="00F905A7">
        <w:rPr>
          <w:rFonts w:ascii="Baskerville Old Face" w:hAnsi="Baskerville Old Face"/>
        </w:rPr>
        <w:t>_</w:t>
      </w:r>
      <w:r w:rsidR="00AB0B16" w:rsidRPr="00F905A7">
        <w:rPr>
          <w:rFonts w:ascii="Baskerville Old Face" w:hAnsi="Baskerville Old Face"/>
        </w:rPr>
        <w:t>_______</w:t>
      </w:r>
    </w:p>
    <w:p w:rsidR="00F00972" w:rsidRPr="0049194B" w:rsidRDefault="00F00972" w:rsidP="00F00972">
      <w:pPr>
        <w:rPr>
          <w:rFonts w:ascii="Baskerville Old Face" w:hAnsi="Baskerville Old Face"/>
          <w:sz w:val="16"/>
          <w:szCs w:val="16"/>
        </w:rPr>
      </w:pPr>
    </w:p>
    <w:p w:rsidR="00F905A7" w:rsidRPr="00311EBB" w:rsidRDefault="00F905A7" w:rsidP="00F905A7">
      <w:pPr>
        <w:jc w:val="both"/>
        <w:rPr>
          <w:rFonts w:ascii="Baskerville Old Face" w:hAnsi="Baskerville Old Face"/>
          <w:color w:val="000000"/>
        </w:rPr>
      </w:pPr>
      <w:r w:rsidRPr="00311EBB">
        <w:rPr>
          <w:rFonts w:ascii="Baskerville Old Face" w:hAnsi="Baskerville Old Face"/>
          <w:color w:val="000000"/>
        </w:rPr>
        <w:t>In base alle norme sullo snellimento dell’attività amministrativa, consapevole delle responsabilità cui va incontro in caso di dichiarazione non corrispondente al vero,</w:t>
      </w:r>
    </w:p>
    <w:p w:rsidR="00F905A7" w:rsidRPr="00311EBB" w:rsidRDefault="00F905A7" w:rsidP="00F905A7">
      <w:pPr>
        <w:jc w:val="both"/>
        <w:rPr>
          <w:rFonts w:ascii="Baskerville Old Face" w:hAnsi="Baskerville Old Face"/>
          <w:color w:val="000000"/>
          <w:sz w:val="16"/>
          <w:szCs w:val="16"/>
        </w:rPr>
      </w:pPr>
    </w:p>
    <w:p w:rsidR="00F905A7" w:rsidRDefault="00F905A7" w:rsidP="00F905A7">
      <w:pPr>
        <w:jc w:val="center"/>
        <w:rPr>
          <w:rFonts w:ascii="Baskerville Old Face" w:hAnsi="Baskerville Old Face"/>
        </w:rPr>
      </w:pPr>
      <w:r>
        <w:rPr>
          <w:rFonts w:ascii="Baskerville Old Face" w:hAnsi="Baskerville Old Face"/>
        </w:rPr>
        <w:t>dichiara che</w:t>
      </w:r>
    </w:p>
    <w:p w:rsidR="00F905A7" w:rsidRPr="00931A83" w:rsidRDefault="00F905A7" w:rsidP="00F905A7">
      <w:pPr>
        <w:jc w:val="center"/>
        <w:rPr>
          <w:rFonts w:ascii="Baskerville Old Face" w:hAnsi="Baskerville Old Face"/>
          <w:sz w:val="16"/>
          <w:szCs w:val="16"/>
        </w:rPr>
      </w:pPr>
    </w:p>
    <w:p w:rsidR="00F905A7" w:rsidRPr="00116A1A" w:rsidRDefault="00F905A7" w:rsidP="00F905A7">
      <w:pPr>
        <w:rPr>
          <w:rFonts w:ascii="Baskerville Old Face" w:hAnsi="Baskerville Old Face"/>
        </w:rPr>
      </w:pPr>
      <w:r>
        <w:rPr>
          <w:rFonts w:ascii="Baskerville Old Face" w:hAnsi="Baskerville Old Face"/>
        </w:rPr>
        <w:t>Il/L</w:t>
      </w:r>
      <w:r w:rsidRPr="00116A1A">
        <w:rPr>
          <w:rFonts w:ascii="Baskerville Old Face" w:hAnsi="Baskerville Old Face"/>
        </w:rPr>
        <w:t xml:space="preserve">a </w:t>
      </w:r>
      <w:r>
        <w:rPr>
          <w:rFonts w:ascii="Baskerville Old Face" w:hAnsi="Baskerville Old Face"/>
        </w:rPr>
        <w:t>bambin__ _______</w:t>
      </w:r>
      <w:r w:rsidRPr="00116A1A">
        <w:rPr>
          <w:rFonts w:ascii="Baskerville Old Face" w:hAnsi="Baskerville Old Face"/>
        </w:rPr>
        <w:t>___________________________________</w:t>
      </w:r>
      <w:r>
        <w:rPr>
          <w:rFonts w:ascii="Baskerville Old Face" w:hAnsi="Baskerville Old Face"/>
        </w:rPr>
        <w:t>___________________________</w:t>
      </w:r>
    </w:p>
    <w:p w:rsidR="00F905A7" w:rsidRPr="00BD0E44" w:rsidRDefault="00F905A7" w:rsidP="00F905A7">
      <w:pPr>
        <w:rPr>
          <w:rFonts w:ascii="Baskerville Old Face" w:hAnsi="Baskerville Old Face"/>
          <w:sz w:val="16"/>
          <w:szCs w:val="16"/>
        </w:rPr>
      </w:pPr>
    </w:p>
    <w:p w:rsidR="00F905A7" w:rsidRPr="0033140C" w:rsidRDefault="00F905A7" w:rsidP="00F905A7">
      <w:pPr>
        <w:numPr>
          <w:ilvl w:val="0"/>
          <w:numId w:val="6"/>
        </w:numPr>
        <w:rPr>
          <w:rFonts w:ascii="Baskerville Old Face" w:hAnsi="Baskerville Old Face"/>
        </w:rPr>
      </w:pPr>
      <w:r w:rsidRPr="00116A1A">
        <w:rPr>
          <w:rFonts w:ascii="Baskerville Old Face" w:hAnsi="Baskerville Old Face"/>
        </w:rPr>
        <w:t>è nat__ a ______</w:t>
      </w:r>
      <w:r>
        <w:rPr>
          <w:rFonts w:ascii="Baskerville Old Face" w:hAnsi="Baskerville Old Face"/>
        </w:rPr>
        <w:t>_____________________</w:t>
      </w:r>
      <w:r w:rsidRPr="00116A1A">
        <w:rPr>
          <w:rFonts w:ascii="Baskerville Old Face" w:hAnsi="Baskerville Old Face"/>
        </w:rPr>
        <w:t>_______</w:t>
      </w:r>
      <w:r>
        <w:rPr>
          <w:rFonts w:ascii="Baskerville Old Face" w:hAnsi="Baskerville Old Face"/>
        </w:rPr>
        <w:t>_____________</w:t>
      </w:r>
      <w:r w:rsidRPr="00116A1A">
        <w:rPr>
          <w:rFonts w:ascii="Baskerville Old Face" w:hAnsi="Baskerville Old Face"/>
        </w:rPr>
        <w:t>____il ____/____/______</w:t>
      </w:r>
    </w:p>
    <w:p w:rsidR="00F905A7" w:rsidRPr="0033140C" w:rsidRDefault="00F905A7" w:rsidP="00F905A7">
      <w:pPr>
        <w:numPr>
          <w:ilvl w:val="0"/>
          <w:numId w:val="6"/>
        </w:numPr>
        <w:rPr>
          <w:rFonts w:ascii="Baskerville Old Face" w:hAnsi="Baskerville Old Face"/>
        </w:rPr>
      </w:pPr>
      <w:r w:rsidRPr="00116A1A">
        <w:rPr>
          <w:rFonts w:ascii="Baskerville Old Face" w:hAnsi="Baskerville Old Face"/>
        </w:rPr>
        <w:t>è cittadino</w:t>
      </w:r>
      <w:r>
        <w:rPr>
          <w:rFonts w:ascii="Baskerville Old Face" w:hAnsi="Baskerville Old Face"/>
        </w:rPr>
        <w:t>/a</w:t>
      </w:r>
      <w:r w:rsidRPr="00116A1A">
        <w:rPr>
          <w:rFonts w:ascii="Baskerville Old Face" w:hAnsi="Baskerville Old Face"/>
        </w:rPr>
        <w:t xml:space="preserve"> </w:t>
      </w:r>
      <w:r w:rsidRPr="007A2C3C">
        <w:rPr>
          <w:sz w:val="32"/>
          <w:szCs w:val="32"/>
        </w:rPr>
        <w:t>□</w:t>
      </w:r>
      <w:r>
        <w:t xml:space="preserve"> </w:t>
      </w:r>
      <w:r w:rsidRPr="00116A1A">
        <w:rPr>
          <w:rFonts w:ascii="Baskerville Old Face" w:hAnsi="Baskerville Old Face"/>
        </w:rPr>
        <w:t xml:space="preserve">italiano  </w:t>
      </w:r>
      <w:r>
        <w:rPr>
          <w:rFonts w:ascii="Baskerville Old Face" w:hAnsi="Baskerville Old Face"/>
        </w:rPr>
        <w:t xml:space="preserve">  </w:t>
      </w:r>
      <w:r w:rsidRPr="007A2C3C">
        <w:rPr>
          <w:sz w:val="32"/>
          <w:szCs w:val="32"/>
        </w:rPr>
        <w:t>□</w:t>
      </w:r>
      <w:r w:rsidRPr="00116A1A">
        <w:rPr>
          <w:rFonts w:ascii="Baskerville Old Face" w:hAnsi="Baskerville Old Face"/>
        </w:rPr>
        <w:t xml:space="preserve"> altro _______</w:t>
      </w:r>
      <w:r>
        <w:rPr>
          <w:rFonts w:ascii="Baskerville Old Face" w:hAnsi="Baskerville Old Face"/>
        </w:rPr>
        <w:t>_____________</w:t>
      </w:r>
      <w:r w:rsidRPr="00826FEE">
        <w:rPr>
          <w:rFonts w:ascii="Baskerville Old Face" w:hAnsi="Baskerville Old Face"/>
        </w:rPr>
        <w:t xml:space="preserve">ingresso in Italia il </w:t>
      </w:r>
      <w:r>
        <w:rPr>
          <w:rFonts w:ascii="Baskerville Old Face" w:hAnsi="Baskerville Old Face"/>
        </w:rPr>
        <w:t>_______________</w:t>
      </w:r>
    </w:p>
    <w:p w:rsidR="00F905A7" w:rsidRPr="0033140C" w:rsidRDefault="00F905A7" w:rsidP="00F905A7">
      <w:pPr>
        <w:numPr>
          <w:ilvl w:val="0"/>
          <w:numId w:val="6"/>
        </w:numPr>
        <w:rPr>
          <w:rFonts w:ascii="Baskerville Old Face" w:hAnsi="Baskerville Old Face"/>
        </w:rPr>
      </w:pPr>
      <w:r w:rsidRPr="00116A1A">
        <w:rPr>
          <w:rFonts w:ascii="Baskerville Old Face" w:hAnsi="Baskerville Old Face"/>
        </w:rPr>
        <w:t>è residente a _____</w:t>
      </w:r>
      <w:r>
        <w:rPr>
          <w:rFonts w:ascii="Baskerville Old Face" w:hAnsi="Baskerville Old Face"/>
        </w:rPr>
        <w:t>______________________</w:t>
      </w:r>
      <w:r w:rsidRPr="00116A1A">
        <w:rPr>
          <w:rFonts w:ascii="Baskerville Old Face" w:hAnsi="Baskerville Old Face"/>
        </w:rPr>
        <w:t>________________________(prov.) _________</w:t>
      </w:r>
    </w:p>
    <w:p w:rsidR="00F905A7" w:rsidRPr="0033140C" w:rsidRDefault="00F905A7" w:rsidP="0033140C">
      <w:pPr>
        <w:numPr>
          <w:ilvl w:val="0"/>
          <w:numId w:val="6"/>
        </w:numPr>
        <w:rPr>
          <w:rFonts w:ascii="Baskerville Old Face" w:hAnsi="Baskerville Old Face"/>
        </w:rPr>
      </w:pPr>
      <w:r w:rsidRPr="00116A1A">
        <w:rPr>
          <w:rFonts w:ascii="Baskerville Old Face" w:hAnsi="Baskerville Old Face"/>
        </w:rPr>
        <w:t>Via</w:t>
      </w:r>
      <w:r>
        <w:rPr>
          <w:rFonts w:ascii="Baskerville Old Face" w:hAnsi="Baskerville Old Face"/>
        </w:rPr>
        <w:t>/piazza _______</w:t>
      </w:r>
      <w:r w:rsidRPr="00116A1A">
        <w:rPr>
          <w:rFonts w:ascii="Baskerville Old Face" w:hAnsi="Baskerville Old Face"/>
        </w:rPr>
        <w:t>____</w:t>
      </w:r>
      <w:r>
        <w:rPr>
          <w:rFonts w:ascii="Baskerville Old Face" w:hAnsi="Baskerville Old Face"/>
        </w:rPr>
        <w:t>_________________________</w:t>
      </w:r>
      <w:r w:rsidRPr="00116A1A">
        <w:rPr>
          <w:rFonts w:ascii="Baskerville Old Face" w:hAnsi="Baskerville Old Face"/>
        </w:rPr>
        <w:t>______________n._____</w:t>
      </w:r>
      <w:r>
        <w:rPr>
          <w:rFonts w:ascii="Baskerville Old Face" w:hAnsi="Baskerville Old Face"/>
        </w:rPr>
        <w:t>___________</w:t>
      </w:r>
    </w:p>
    <w:p w:rsidR="00F905A7" w:rsidRPr="0033140C" w:rsidRDefault="00F905A7" w:rsidP="00F905A7">
      <w:pPr>
        <w:numPr>
          <w:ilvl w:val="0"/>
          <w:numId w:val="6"/>
        </w:numPr>
        <w:rPr>
          <w:rFonts w:ascii="Baskerville Old Face" w:hAnsi="Baskerville Old Face"/>
        </w:rPr>
      </w:pPr>
      <w:r>
        <w:rPr>
          <w:rFonts w:ascii="Baskerville Old Face" w:hAnsi="Baskerville Old Face"/>
        </w:rPr>
        <w:t>Codice fiscale _____</w:t>
      </w:r>
      <w:r w:rsidRPr="00E12092">
        <w:rPr>
          <w:rFonts w:ascii="Baskerville Old Face" w:hAnsi="Baskerville Old Face"/>
        </w:rPr>
        <w:t>_________________________________</w:t>
      </w:r>
      <w:r>
        <w:rPr>
          <w:rFonts w:ascii="Baskerville Old Face" w:hAnsi="Baskerville Old Face"/>
        </w:rPr>
        <w:t>____</w:t>
      </w:r>
      <w:r w:rsidRPr="00E12092">
        <w:rPr>
          <w:rFonts w:ascii="Baskerville Old Face" w:hAnsi="Baskerville Old Face"/>
        </w:rPr>
        <w:t>______________________</w:t>
      </w:r>
    </w:p>
    <w:p w:rsidR="00F905A7" w:rsidRPr="0033140C" w:rsidRDefault="00F905A7" w:rsidP="00F905A7">
      <w:pPr>
        <w:numPr>
          <w:ilvl w:val="0"/>
          <w:numId w:val="6"/>
        </w:numPr>
        <w:rPr>
          <w:rFonts w:ascii="Baskerville Old Face" w:hAnsi="Baskerville Old Face"/>
        </w:rPr>
      </w:pPr>
      <w:r>
        <w:rPr>
          <w:rFonts w:ascii="Baskerville Old Face" w:hAnsi="Baskerville Old Face"/>
        </w:rPr>
        <w:t>t</w:t>
      </w:r>
      <w:r w:rsidRPr="00116A1A">
        <w:rPr>
          <w:rFonts w:ascii="Baskerville Old Face" w:hAnsi="Baskerville Old Face"/>
        </w:rPr>
        <w:t xml:space="preserve">el. </w:t>
      </w:r>
      <w:r>
        <w:rPr>
          <w:rFonts w:ascii="Baskerville Old Face" w:hAnsi="Baskerville Old Face"/>
        </w:rPr>
        <w:t>cellulare</w:t>
      </w:r>
      <w:r w:rsidRPr="00116A1A">
        <w:rPr>
          <w:rFonts w:ascii="Baskerville Old Face" w:hAnsi="Baskerville Old Face"/>
        </w:rPr>
        <w:t>_</w:t>
      </w:r>
      <w:r w:rsidR="0049194B">
        <w:rPr>
          <w:rFonts w:ascii="Baskerville Old Face" w:hAnsi="Baskerville Old Face"/>
        </w:rPr>
        <w:t>_</w:t>
      </w:r>
      <w:r w:rsidRPr="00116A1A">
        <w:rPr>
          <w:rFonts w:ascii="Baskerville Old Face" w:hAnsi="Baskerville Old Face"/>
        </w:rPr>
        <w:t>__________________</w:t>
      </w:r>
      <w:r>
        <w:rPr>
          <w:rFonts w:ascii="Baskerville Old Face" w:hAnsi="Baskerville Old Face"/>
        </w:rPr>
        <w:t>_____</w:t>
      </w:r>
      <w:r w:rsidR="00CF2079">
        <w:rPr>
          <w:rFonts w:ascii="Baskerville Old Face" w:hAnsi="Baskerville Old Face"/>
        </w:rPr>
        <w:t xml:space="preserve"> </w:t>
      </w:r>
      <w:r>
        <w:rPr>
          <w:rFonts w:ascii="Baskerville Old Face" w:hAnsi="Baskerville Old Face"/>
        </w:rPr>
        <w:t>e</w:t>
      </w:r>
      <w:r w:rsidR="00CF2079">
        <w:rPr>
          <w:rFonts w:ascii="Baskerville Old Face" w:hAnsi="Baskerville Old Face"/>
        </w:rPr>
        <w:t xml:space="preserve"> </w:t>
      </w:r>
      <w:r w:rsidR="0049194B">
        <w:rPr>
          <w:rFonts w:ascii="Baskerville Old Face" w:hAnsi="Baskerville Old Face"/>
        </w:rPr>
        <w:t>mail:__</w:t>
      </w:r>
      <w:r w:rsidRPr="00116A1A">
        <w:rPr>
          <w:rFonts w:ascii="Baskerville Old Face" w:hAnsi="Baskerville Old Face"/>
        </w:rPr>
        <w:t>________</w:t>
      </w:r>
      <w:r>
        <w:rPr>
          <w:rFonts w:ascii="Baskerville Old Face" w:hAnsi="Baskerville Old Face"/>
        </w:rPr>
        <w:t>_</w:t>
      </w:r>
      <w:r w:rsidR="00CF2079">
        <w:rPr>
          <w:rFonts w:ascii="Baskerville Old Face" w:hAnsi="Baskerville Old Face"/>
        </w:rPr>
        <w:t>________________________</w:t>
      </w:r>
    </w:p>
    <w:p w:rsidR="00F905A7" w:rsidRPr="0033140C" w:rsidRDefault="00F905A7" w:rsidP="00F905A7">
      <w:pPr>
        <w:numPr>
          <w:ilvl w:val="0"/>
          <w:numId w:val="6"/>
        </w:numPr>
        <w:rPr>
          <w:rFonts w:ascii="Baskerville Old Face" w:hAnsi="Baskerville Old Face"/>
        </w:rPr>
      </w:pPr>
      <w:r w:rsidRPr="00116A1A">
        <w:rPr>
          <w:rFonts w:ascii="Baskerville Old Face" w:hAnsi="Baskerville Old Face"/>
        </w:rPr>
        <w:t>ch</w:t>
      </w:r>
      <w:r>
        <w:rPr>
          <w:rFonts w:ascii="Baskerville Old Face" w:hAnsi="Baskerville Old Face"/>
        </w:rPr>
        <w:t>e un altro figlio/a __</w:t>
      </w:r>
      <w:r w:rsidR="0049194B">
        <w:rPr>
          <w:rFonts w:ascii="Baskerville Old Face" w:hAnsi="Baskerville Old Face"/>
        </w:rPr>
        <w:t>___</w:t>
      </w:r>
      <w:r w:rsidRPr="00116A1A">
        <w:rPr>
          <w:rFonts w:ascii="Baskerville Old Face" w:hAnsi="Baskerville Old Face"/>
        </w:rPr>
        <w:t>_</w:t>
      </w:r>
      <w:r>
        <w:rPr>
          <w:rFonts w:ascii="Baskerville Old Face" w:hAnsi="Baskerville Old Face"/>
        </w:rPr>
        <w:t>__</w:t>
      </w:r>
      <w:r w:rsidRPr="00116A1A">
        <w:rPr>
          <w:rFonts w:ascii="Baskerville Old Face" w:hAnsi="Baskerville Old Face"/>
        </w:rPr>
        <w:t>_______________ nato/a a _____</w:t>
      </w:r>
      <w:r>
        <w:rPr>
          <w:rFonts w:ascii="Baskerville Old Face" w:hAnsi="Baskerville Old Face"/>
        </w:rPr>
        <w:t>_</w:t>
      </w:r>
      <w:r w:rsidRPr="00116A1A">
        <w:rPr>
          <w:rFonts w:ascii="Baskerville Old Face" w:hAnsi="Baskerville Old Face"/>
        </w:rPr>
        <w:t>_________________il _</w:t>
      </w:r>
      <w:r w:rsidR="0049194B">
        <w:rPr>
          <w:rFonts w:ascii="Baskerville Old Face" w:hAnsi="Baskerville Old Face"/>
        </w:rPr>
        <w:t>____</w:t>
      </w:r>
    </w:p>
    <w:p w:rsidR="00F905A7" w:rsidRPr="0033140C" w:rsidRDefault="00F905A7" w:rsidP="00F905A7">
      <w:pPr>
        <w:rPr>
          <w:rFonts w:ascii="Baskerville Old Face" w:hAnsi="Baskerville Old Face"/>
          <w:i/>
          <w:sz w:val="22"/>
          <w:szCs w:val="22"/>
        </w:rPr>
      </w:pPr>
      <w:r w:rsidRPr="00F3251C">
        <w:rPr>
          <w:rFonts w:ascii="Baskerville Old Face" w:hAnsi="Baskerville Old Face"/>
          <w:i/>
          <w:sz w:val="22"/>
          <w:szCs w:val="22"/>
        </w:rPr>
        <w:t xml:space="preserve">   fre</w:t>
      </w:r>
      <w:r w:rsidR="0049194B">
        <w:rPr>
          <w:rFonts w:ascii="Baskerville Old Face" w:hAnsi="Baskerville Old Face"/>
          <w:i/>
          <w:sz w:val="22"/>
          <w:szCs w:val="22"/>
        </w:rPr>
        <w:t>quenta la sezione/classe ______</w:t>
      </w:r>
      <w:r w:rsidRPr="00F3251C">
        <w:rPr>
          <w:rFonts w:ascii="Baskerville Old Face" w:hAnsi="Baskerville Old Face"/>
          <w:i/>
          <w:sz w:val="22"/>
          <w:szCs w:val="22"/>
        </w:rPr>
        <w:t>____________</w:t>
      </w:r>
      <w:r>
        <w:rPr>
          <w:rFonts w:ascii="Baskerville Old Face" w:hAnsi="Baskerville Old Face"/>
          <w:i/>
          <w:sz w:val="22"/>
          <w:szCs w:val="22"/>
        </w:rPr>
        <w:t>__________</w:t>
      </w:r>
      <w:r w:rsidRPr="00F3251C">
        <w:rPr>
          <w:rFonts w:ascii="Baskerville Old Face" w:hAnsi="Baskerville Old Face"/>
          <w:i/>
          <w:sz w:val="22"/>
          <w:szCs w:val="22"/>
        </w:rPr>
        <w:t>_ della stessa scuola ______</w:t>
      </w:r>
      <w:r w:rsidR="0049194B">
        <w:rPr>
          <w:rFonts w:ascii="Baskerville Old Face" w:hAnsi="Baskerville Old Face"/>
          <w:i/>
          <w:sz w:val="22"/>
          <w:szCs w:val="22"/>
        </w:rPr>
        <w:t>______________</w:t>
      </w:r>
      <w:r w:rsidRPr="00F3251C">
        <w:rPr>
          <w:rFonts w:ascii="Baskerville Old Face" w:hAnsi="Baskerville Old Face"/>
          <w:i/>
          <w:sz w:val="22"/>
          <w:szCs w:val="22"/>
        </w:rPr>
        <w:t>__</w:t>
      </w:r>
    </w:p>
    <w:p w:rsidR="00F905A7" w:rsidRPr="0033140C" w:rsidRDefault="00F905A7" w:rsidP="0033140C">
      <w:pPr>
        <w:numPr>
          <w:ilvl w:val="0"/>
          <w:numId w:val="5"/>
        </w:numPr>
        <w:rPr>
          <w:rFonts w:ascii="Baskerville Old Face" w:hAnsi="Baskerville Old Face"/>
        </w:rPr>
      </w:pPr>
      <w:r w:rsidRPr="00116A1A">
        <w:rPr>
          <w:rFonts w:ascii="Baskerville Old Face" w:hAnsi="Baskerville Old Face"/>
          <w:color w:val="000000"/>
        </w:rPr>
        <w:t xml:space="preserve">Alunno con disabilità         SI  </w:t>
      </w:r>
      <w:r w:rsidRPr="00116A1A">
        <w:rPr>
          <w:color w:val="000000"/>
        </w:rPr>
        <w:t>⁫</w:t>
      </w:r>
      <w:r w:rsidRPr="00116A1A">
        <w:rPr>
          <w:rFonts w:ascii="Baskerville Old Face" w:hAnsi="Baskerville Old Face"/>
          <w:color w:val="000000"/>
        </w:rPr>
        <w:t xml:space="preserve">         NO   </w:t>
      </w:r>
      <w:r w:rsidRPr="00116A1A">
        <w:rPr>
          <w:color w:val="000000"/>
        </w:rPr>
        <w:t>⁪</w:t>
      </w:r>
      <w:r w:rsidRPr="00116A1A">
        <w:rPr>
          <w:rFonts w:ascii="Baskerville Old Face" w:hAnsi="Baskerville Old Face"/>
        </w:rPr>
        <w:t xml:space="preserve">          </w:t>
      </w:r>
      <w:r w:rsidRPr="00F3251C">
        <w:rPr>
          <w:rFonts w:ascii="Baskerville Old Face" w:hAnsi="Baskerville Old Face"/>
        </w:rPr>
        <w:t xml:space="preserve">       </w:t>
      </w:r>
      <w:r w:rsidRPr="0033140C">
        <w:rPr>
          <w:rFonts w:ascii="Baskerville Old Face" w:hAnsi="Baskerville Old Face"/>
        </w:rPr>
        <w:t xml:space="preserve">   </w:t>
      </w:r>
    </w:p>
    <w:p w:rsidR="00F905A7" w:rsidRPr="00B11A85" w:rsidRDefault="00F905A7" w:rsidP="00F905A7">
      <w:pPr>
        <w:numPr>
          <w:ilvl w:val="0"/>
          <w:numId w:val="5"/>
        </w:numPr>
        <w:rPr>
          <w:rFonts w:ascii="Baskerville Old Face" w:hAnsi="Baskerville Old Face"/>
        </w:rPr>
      </w:pPr>
      <w:r w:rsidRPr="00116A1A">
        <w:rPr>
          <w:rFonts w:ascii="Baskerville Old Face" w:hAnsi="Baskerville Old Face"/>
          <w:color w:val="000000"/>
        </w:rPr>
        <w:t xml:space="preserve">Alunno/a con disabilità, </w:t>
      </w:r>
      <w:r w:rsidRPr="00E12092">
        <w:rPr>
          <w:rFonts w:ascii="Baskerville Old Face" w:hAnsi="Baskerville Old Face"/>
          <w:b/>
          <w:i/>
          <w:color w:val="000000"/>
          <w:u w:val="single"/>
        </w:rPr>
        <w:t>non autonomo</w:t>
      </w:r>
      <w:r w:rsidRPr="00116A1A">
        <w:rPr>
          <w:rFonts w:ascii="Baskerville Old Face" w:hAnsi="Baskerville Old Face"/>
          <w:color w:val="000000"/>
        </w:rPr>
        <w:t xml:space="preserve"> che necessita di assistenza di base (AEC)</w:t>
      </w:r>
      <w:r w:rsidR="00E663ED">
        <w:rPr>
          <w:rFonts w:ascii="Baskerville Old Face" w:hAnsi="Baskerville Old Face"/>
          <w:color w:val="000000"/>
        </w:rPr>
        <w:t xml:space="preserve">  </w:t>
      </w:r>
      <w:r w:rsidRPr="00116A1A">
        <w:rPr>
          <w:rFonts w:ascii="Baskerville Old Face" w:hAnsi="Baskerville Old Face"/>
          <w:color w:val="000000"/>
        </w:rPr>
        <w:t xml:space="preserve">SI  </w:t>
      </w:r>
      <w:r w:rsidRPr="00116A1A">
        <w:rPr>
          <w:color w:val="000000"/>
        </w:rPr>
        <w:t>⁫</w:t>
      </w:r>
      <w:r w:rsidR="00E663ED">
        <w:rPr>
          <w:rFonts w:ascii="Baskerville Old Face" w:hAnsi="Baskerville Old Face"/>
          <w:color w:val="000000"/>
        </w:rPr>
        <w:t xml:space="preserve">  </w:t>
      </w:r>
      <w:r w:rsidRPr="00116A1A">
        <w:rPr>
          <w:rFonts w:ascii="Baskerville Old Face" w:hAnsi="Baskerville Old Face"/>
          <w:color w:val="000000"/>
        </w:rPr>
        <w:t xml:space="preserve">NO   </w:t>
      </w:r>
      <w:r w:rsidRPr="00116A1A">
        <w:rPr>
          <w:color w:val="000000"/>
        </w:rPr>
        <w:t>⁪</w:t>
      </w:r>
    </w:p>
    <w:p w:rsidR="00F905A7" w:rsidRPr="00B11A85" w:rsidRDefault="00F905A7" w:rsidP="00F905A7">
      <w:pPr>
        <w:rPr>
          <w:rFonts w:ascii="Baskerville Old Face" w:hAnsi="Baskerville Old Face"/>
          <w:sz w:val="12"/>
          <w:szCs w:val="12"/>
        </w:rPr>
      </w:pPr>
    </w:p>
    <w:p w:rsidR="00F905A7" w:rsidRPr="0049194B" w:rsidRDefault="00F905A7" w:rsidP="0049194B">
      <w:pPr>
        <w:jc w:val="both"/>
        <w:rPr>
          <w:rFonts w:ascii="Baskerville Old Face" w:hAnsi="Baskerville Old Face"/>
          <w:b/>
          <w:color w:val="000000"/>
          <w:sz w:val="20"/>
          <w:szCs w:val="20"/>
        </w:rPr>
      </w:pPr>
      <w:r w:rsidRPr="00B11A85">
        <w:rPr>
          <w:rFonts w:ascii="Baskerville Old Face" w:hAnsi="Baskerville Old Face"/>
          <w:i/>
          <w:color w:val="000000"/>
          <w:sz w:val="20"/>
          <w:szCs w:val="20"/>
        </w:rPr>
        <w:t xml:space="preserve">Ai sensi della legge 104/1992 e della legge 170/2010, in caso di alunno con disabilità la domanda </w:t>
      </w:r>
      <w:r w:rsidR="00E663ED" w:rsidRPr="00B11A85">
        <w:rPr>
          <w:rFonts w:ascii="Baskerville Old Face" w:hAnsi="Baskerville Old Face"/>
          <w:i/>
          <w:color w:val="000000"/>
          <w:sz w:val="20"/>
          <w:szCs w:val="20"/>
        </w:rPr>
        <w:t>andrà</w:t>
      </w:r>
      <w:r w:rsidRPr="00B11A85">
        <w:rPr>
          <w:rFonts w:ascii="Baskerville Old Face" w:hAnsi="Baskerville Old Face"/>
          <w:i/>
          <w:color w:val="000000"/>
          <w:sz w:val="20"/>
          <w:szCs w:val="20"/>
        </w:rPr>
        <w:t xml:space="preserve"> perfezionata presso la segreteria scolastica consegnando copia della certificazione </w:t>
      </w:r>
      <w:r w:rsidRPr="00B11A85">
        <w:rPr>
          <w:rFonts w:ascii="Baskerville Old Face" w:hAnsi="Baskerville Old Face"/>
          <w:b/>
          <w:i/>
          <w:color w:val="000000"/>
          <w:sz w:val="20"/>
          <w:szCs w:val="20"/>
        </w:rPr>
        <w:t>entro 10 giorni dalla chiusura delle iscrizioni</w:t>
      </w:r>
      <w:r w:rsidRPr="00B11A85">
        <w:rPr>
          <w:rFonts w:ascii="Baskerville Old Face" w:hAnsi="Baskerville Old Face"/>
          <w:b/>
          <w:color w:val="000000"/>
          <w:sz w:val="20"/>
          <w:szCs w:val="20"/>
        </w:rPr>
        <w:t>.</w:t>
      </w:r>
    </w:p>
    <w:p w:rsidR="00F905A7" w:rsidRPr="00EB6584" w:rsidRDefault="00F905A7" w:rsidP="001E72A2">
      <w:pPr>
        <w:rPr>
          <w:rFonts w:ascii="Baskerville Old Face" w:hAnsi="Baskerville Old Face"/>
          <w:sz w:val="16"/>
          <w:szCs w:val="16"/>
        </w:rPr>
      </w:pPr>
    </w:p>
    <w:p w:rsidR="009B3DC7" w:rsidRDefault="006E29BC" w:rsidP="0049194B">
      <w:pPr>
        <w:rPr>
          <w:rFonts w:ascii="Baskerville Old Face" w:hAnsi="Baskerville Old Face"/>
        </w:rPr>
      </w:pPr>
      <w:r w:rsidRPr="00F905A7">
        <w:rPr>
          <w:rFonts w:ascii="Baskerville Old Face" w:hAnsi="Baskerville Old Face"/>
          <w:noProof/>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9525</wp:posOffset>
                </wp:positionV>
                <wp:extent cx="6184265" cy="342900"/>
                <wp:effectExtent l="10160" t="13335" r="6350" b="571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265" cy="342900"/>
                        </a:xfrm>
                        <a:prstGeom prst="rect">
                          <a:avLst/>
                        </a:prstGeom>
                        <a:solidFill>
                          <a:srgbClr val="FFFFFF"/>
                        </a:solidFill>
                        <a:ln w="9525">
                          <a:solidFill>
                            <a:srgbClr val="000000"/>
                          </a:solidFill>
                          <a:miter lim="800000"/>
                          <a:headEnd/>
                          <a:tailEnd/>
                        </a:ln>
                      </wps:spPr>
                      <wps:txbx>
                        <w:txbxContent>
                          <w:p w:rsidR="00833329" w:rsidRPr="00042552" w:rsidRDefault="00833329" w:rsidP="00CB7050">
                            <w:pPr>
                              <w:jc w:val="center"/>
                              <w:rPr>
                                <w:b/>
                                <w:sz w:val="22"/>
                                <w:szCs w:val="22"/>
                              </w:rPr>
                            </w:pPr>
                            <w:r w:rsidRPr="00042552">
                              <w:rPr>
                                <w:b/>
                                <w:sz w:val="22"/>
                                <w:szCs w:val="22"/>
                              </w:rPr>
                              <w:t>SCELTA OPPORTUNITA’ FORMATIVE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9pt;margin-top:.75pt;width:486.9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">
                <v:textbox>
                  <w:txbxContent>
                    <w:p w:rsidR="00833329" w:rsidRPr="00042552" w:rsidRDefault="00833329" w:rsidP="00CB7050">
                      <w:pPr>
                        <w:jc w:val="center"/>
                        <w:rPr>
                          <w:b/>
                          <w:sz w:val="22"/>
                          <w:szCs w:val="22"/>
                        </w:rPr>
                      </w:pPr>
                      <w:r w:rsidRPr="00042552">
                        <w:rPr>
                          <w:b/>
                          <w:sz w:val="22"/>
                          <w:szCs w:val="22"/>
                        </w:rPr>
                        <w:t>SCELTA OPPORTUNITA’ FORMATIVE</w:t>
                      </w:r>
                    </w:p>
                  </w:txbxContent>
                </v:textbox>
              </v:shape>
            </w:pict>
          </mc:Fallback>
        </mc:AlternateContent>
      </w:r>
    </w:p>
    <w:p w:rsidR="0049194B" w:rsidRDefault="0049194B" w:rsidP="0049194B">
      <w:pPr>
        <w:rPr>
          <w:rFonts w:ascii="Baskerville Old Face" w:hAnsi="Baskerville Old Face"/>
        </w:rPr>
      </w:pPr>
    </w:p>
    <w:p w:rsidR="00615306" w:rsidRPr="00B46B39" w:rsidRDefault="00615306" w:rsidP="0049194B">
      <w:pPr>
        <w:rPr>
          <w:rFonts w:ascii="Baskerville Old Face" w:hAnsi="Baskerville Old Face"/>
          <w:sz w:val="16"/>
          <w:szCs w:val="16"/>
        </w:rPr>
      </w:pPr>
    </w:p>
    <w:p w:rsidR="00615306" w:rsidRDefault="0049194B" w:rsidP="0049194B">
      <w:pPr>
        <w:rPr>
          <w:rFonts w:ascii="Baskerville Old Face" w:hAnsi="Baskerville Old Face"/>
          <w:sz w:val="22"/>
          <w:szCs w:val="22"/>
        </w:rPr>
      </w:pPr>
      <w:r w:rsidRPr="00615306">
        <w:rPr>
          <w:rFonts w:ascii="Baskerville Old Face" w:hAnsi="Baskerville Old Face"/>
          <w:sz w:val="22"/>
          <w:szCs w:val="22"/>
        </w:rPr>
        <w:t xml:space="preserve">*A) </w:t>
      </w:r>
      <w:r w:rsidRPr="00615306">
        <w:rPr>
          <w:rFonts w:ascii="Baskerville Old Face" w:hAnsi="Baskerville Old Face"/>
          <w:b/>
          <w:sz w:val="22"/>
          <w:szCs w:val="22"/>
        </w:rPr>
        <w:t xml:space="preserve">ORARIO ORDINARIO </w:t>
      </w:r>
      <w:r w:rsidRPr="00615306">
        <w:rPr>
          <w:rFonts w:ascii="Baskerville Old Face" w:hAnsi="Baskerville Old Face"/>
          <w:sz w:val="22"/>
          <w:szCs w:val="22"/>
        </w:rPr>
        <w:t>delle attività educative</w:t>
      </w:r>
      <w:r w:rsidRPr="00615306">
        <w:rPr>
          <w:rFonts w:ascii="Baskerville Old Face" w:hAnsi="Baskerville Old Face"/>
          <w:b/>
          <w:sz w:val="22"/>
          <w:szCs w:val="22"/>
        </w:rPr>
        <w:t xml:space="preserve"> </w:t>
      </w:r>
      <w:r w:rsidRPr="00615306">
        <w:rPr>
          <w:rFonts w:ascii="Baskerville Old Face" w:hAnsi="Baskerville Old Face"/>
          <w:sz w:val="22"/>
          <w:szCs w:val="22"/>
        </w:rPr>
        <w:t xml:space="preserve">per 40 ore settimanali, </w:t>
      </w:r>
      <w:r w:rsidRPr="00615306">
        <w:rPr>
          <w:rFonts w:ascii="Baskerville Old Face" w:hAnsi="Baskerville Old Face"/>
          <w:b/>
          <w:sz w:val="22"/>
          <w:szCs w:val="22"/>
          <w:u w:val="single"/>
        </w:rPr>
        <w:t>con refezione</w:t>
      </w:r>
      <w:r w:rsidRPr="00615306">
        <w:rPr>
          <w:rFonts w:ascii="Baskerville Old Face" w:hAnsi="Baskerville Old Face"/>
          <w:sz w:val="22"/>
          <w:szCs w:val="22"/>
        </w:rPr>
        <w:t>,</w:t>
      </w:r>
    </w:p>
    <w:p w:rsidR="0049194B" w:rsidRPr="00615306" w:rsidRDefault="0049194B" w:rsidP="0049194B">
      <w:pPr>
        <w:rPr>
          <w:rFonts w:ascii="Baskerville Old Face" w:hAnsi="Baskerville Old Face"/>
          <w:sz w:val="22"/>
          <w:szCs w:val="22"/>
        </w:rPr>
      </w:pPr>
      <w:r w:rsidRPr="00615306">
        <w:rPr>
          <w:rFonts w:ascii="Baskerville Old Face" w:hAnsi="Baskerville Old Face"/>
          <w:sz w:val="22"/>
          <w:szCs w:val="22"/>
        </w:rPr>
        <w:t xml:space="preserve"> dal Lunedì al Venerdì</w:t>
      </w:r>
      <w:r w:rsidR="00615306">
        <w:rPr>
          <w:rFonts w:ascii="Baskerville Old Face" w:hAnsi="Baskerville Old Face"/>
          <w:sz w:val="22"/>
          <w:szCs w:val="22"/>
        </w:rPr>
        <w:t xml:space="preserve">                    </w:t>
      </w:r>
      <w:r w:rsidRPr="00615306">
        <w:rPr>
          <w:rFonts w:ascii="Baskerville Old Face" w:hAnsi="Baskerville Old Face"/>
          <w:sz w:val="22"/>
          <w:szCs w:val="22"/>
        </w:rPr>
        <w:sym w:font="Wingdings 2" w:char="002A"/>
      </w:r>
    </w:p>
    <w:p w:rsidR="0049194B" w:rsidRPr="0033140C" w:rsidRDefault="0049194B" w:rsidP="0049194B">
      <w:pPr>
        <w:rPr>
          <w:rFonts w:ascii="Baskerville Old Face" w:hAnsi="Baskerville Old Face"/>
          <w:sz w:val="10"/>
          <w:szCs w:val="10"/>
        </w:rPr>
      </w:pPr>
    </w:p>
    <w:p w:rsidR="00615306" w:rsidRDefault="0049194B" w:rsidP="0049194B">
      <w:pPr>
        <w:rPr>
          <w:rFonts w:ascii="Baskerville Old Face" w:hAnsi="Baskerville Old Face"/>
          <w:b/>
          <w:sz w:val="22"/>
          <w:szCs w:val="22"/>
        </w:rPr>
      </w:pPr>
      <w:r w:rsidRPr="00615306">
        <w:rPr>
          <w:rFonts w:ascii="Baskerville Old Face" w:hAnsi="Baskerville Old Face"/>
          <w:sz w:val="22"/>
          <w:szCs w:val="22"/>
        </w:rPr>
        <w:t xml:space="preserve">*B) </w:t>
      </w:r>
      <w:r w:rsidRPr="00615306">
        <w:rPr>
          <w:rFonts w:ascii="Baskerville Old Face" w:hAnsi="Baskerville Old Face"/>
          <w:b/>
          <w:sz w:val="22"/>
          <w:szCs w:val="22"/>
        </w:rPr>
        <w:t xml:space="preserve">ORARIO RIDOTTO </w:t>
      </w:r>
      <w:r w:rsidRPr="00615306">
        <w:rPr>
          <w:rFonts w:ascii="Baskerville Old Face" w:hAnsi="Baskerville Old Face"/>
          <w:sz w:val="22"/>
          <w:szCs w:val="22"/>
        </w:rPr>
        <w:t>delle attività educative</w:t>
      </w:r>
      <w:r w:rsidRPr="00615306">
        <w:rPr>
          <w:rFonts w:ascii="Baskerville Old Face" w:hAnsi="Baskerville Old Face"/>
          <w:b/>
          <w:sz w:val="22"/>
          <w:szCs w:val="22"/>
        </w:rPr>
        <w:t xml:space="preserve"> </w:t>
      </w:r>
      <w:r w:rsidRPr="00615306">
        <w:rPr>
          <w:rFonts w:ascii="Baskerville Old Face" w:hAnsi="Baskerville Old Face"/>
          <w:sz w:val="22"/>
          <w:szCs w:val="22"/>
        </w:rPr>
        <w:t>di 25 ore settimanali,</w:t>
      </w:r>
      <w:r w:rsidRPr="00615306">
        <w:rPr>
          <w:rFonts w:ascii="Baskerville Old Face" w:hAnsi="Baskerville Old Face"/>
          <w:b/>
          <w:sz w:val="22"/>
          <w:szCs w:val="22"/>
        </w:rPr>
        <w:t xml:space="preserve"> solo antimeridiano,</w:t>
      </w:r>
    </w:p>
    <w:p w:rsidR="0049194B" w:rsidRPr="00615306" w:rsidRDefault="00615306" w:rsidP="0049194B">
      <w:pPr>
        <w:rPr>
          <w:rFonts w:ascii="Baskerville Old Face" w:hAnsi="Baskerville Old Face"/>
          <w:sz w:val="22"/>
          <w:szCs w:val="22"/>
        </w:rPr>
      </w:pPr>
      <w:r>
        <w:rPr>
          <w:rFonts w:ascii="Baskerville Old Face" w:hAnsi="Baskerville Old Face"/>
          <w:sz w:val="22"/>
          <w:szCs w:val="22"/>
        </w:rPr>
        <w:t xml:space="preserve"> dal Lunedì al </w:t>
      </w:r>
      <w:r w:rsidR="0049194B" w:rsidRPr="00615306">
        <w:rPr>
          <w:rFonts w:ascii="Baskerville Old Face" w:hAnsi="Baskerville Old Face"/>
          <w:sz w:val="22"/>
          <w:szCs w:val="22"/>
        </w:rPr>
        <w:t xml:space="preserve">Venerdì    </w:t>
      </w:r>
      <w:r>
        <w:rPr>
          <w:rFonts w:ascii="Baskerville Old Face" w:hAnsi="Baskerville Old Face"/>
          <w:sz w:val="22"/>
          <w:szCs w:val="22"/>
        </w:rPr>
        <w:t xml:space="preserve">               </w:t>
      </w:r>
      <w:r w:rsidR="0049194B" w:rsidRPr="00615306">
        <w:rPr>
          <w:rFonts w:ascii="Baskerville Old Face" w:hAnsi="Baskerville Old Face"/>
          <w:sz w:val="22"/>
          <w:szCs w:val="22"/>
        </w:rPr>
        <w:t xml:space="preserve"> </w:t>
      </w:r>
      <w:r w:rsidR="0049194B" w:rsidRPr="00615306">
        <w:rPr>
          <w:rFonts w:ascii="Baskerville Old Face" w:hAnsi="Baskerville Old Face"/>
          <w:sz w:val="22"/>
          <w:szCs w:val="22"/>
        </w:rPr>
        <w:sym w:font="Wingdings 2" w:char="002A"/>
      </w:r>
      <w:r w:rsidR="0049194B" w:rsidRPr="00615306">
        <w:rPr>
          <w:rFonts w:ascii="Baskerville Old Face" w:hAnsi="Baskerville Old Face"/>
          <w:sz w:val="22"/>
          <w:szCs w:val="22"/>
        </w:rPr>
        <w:t xml:space="preserve"> </w:t>
      </w:r>
    </w:p>
    <w:p w:rsidR="0049194B" w:rsidRPr="0033140C" w:rsidRDefault="0049194B" w:rsidP="0049194B">
      <w:pPr>
        <w:rPr>
          <w:rFonts w:ascii="Baskerville Old Face" w:hAnsi="Baskerville Old Face"/>
          <w:sz w:val="10"/>
          <w:szCs w:val="10"/>
        </w:rPr>
      </w:pPr>
    </w:p>
    <w:p w:rsidR="00615306" w:rsidRDefault="0049194B" w:rsidP="0049194B">
      <w:pPr>
        <w:rPr>
          <w:rFonts w:ascii="Baskerville Old Face" w:hAnsi="Baskerville Old Face"/>
          <w:sz w:val="22"/>
          <w:szCs w:val="22"/>
        </w:rPr>
      </w:pPr>
      <w:r w:rsidRPr="00615306">
        <w:rPr>
          <w:rFonts w:ascii="Baskerville Old Face" w:hAnsi="Baskerville Old Face"/>
          <w:sz w:val="22"/>
          <w:szCs w:val="22"/>
        </w:rPr>
        <w:t xml:space="preserve">*C) </w:t>
      </w:r>
      <w:r w:rsidRPr="00615306">
        <w:rPr>
          <w:rFonts w:ascii="Baskerville Old Face" w:hAnsi="Baskerville Old Face"/>
          <w:b/>
          <w:sz w:val="22"/>
          <w:szCs w:val="22"/>
        </w:rPr>
        <w:t xml:space="preserve">ORARIO PROLUNGATO </w:t>
      </w:r>
      <w:r w:rsidRPr="00615306">
        <w:rPr>
          <w:rFonts w:ascii="Baskerville Old Face" w:hAnsi="Baskerville Old Face"/>
          <w:sz w:val="22"/>
          <w:szCs w:val="22"/>
        </w:rPr>
        <w:t>delle attività educative</w:t>
      </w:r>
      <w:r w:rsidRPr="00615306">
        <w:rPr>
          <w:rFonts w:ascii="Baskerville Old Face" w:hAnsi="Baskerville Old Face"/>
          <w:b/>
          <w:sz w:val="22"/>
          <w:szCs w:val="22"/>
        </w:rPr>
        <w:t xml:space="preserve"> </w:t>
      </w:r>
      <w:r w:rsidRPr="00615306">
        <w:rPr>
          <w:rFonts w:ascii="Baskerville Old Face" w:hAnsi="Baskerville Old Face"/>
          <w:sz w:val="22"/>
          <w:szCs w:val="22"/>
        </w:rPr>
        <w:t>fino a 50 ore settimanali,</w:t>
      </w:r>
    </w:p>
    <w:p w:rsidR="0049194B" w:rsidRDefault="0049194B" w:rsidP="0049194B">
      <w:pPr>
        <w:rPr>
          <w:rFonts w:ascii="Baskerville Old Face" w:hAnsi="Baskerville Old Face"/>
          <w:sz w:val="22"/>
          <w:szCs w:val="22"/>
        </w:rPr>
      </w:pPr>
      <w:r w:rsidRPr="00615306">
        <w:rPr>
          <w:rFonts w:ascii="Baskerville Old Face" w:hAnsi="Baskerville Old Face"/>
          <w:sz w:val="22"/>
          <w:szCs w:val="22"/>
        </w:rPr>
        <w:t xml:space="preserve"> dal Lunedì al Venerdì      </w:t>
      </w:r>
      <w:r w:rsidR="00615306">
        <w:rPr>
          <w:rFonts w:ascii="Baskerville Old Face" w:hAnsi="Baskerville Old Face"/>
          <w:sz w:val="22"/>
          <w:szCs w:val="22"/>
        </w:rPr>
        <w:t xml:space="preserve">        </w:t>
      </w:r>
      <w:r w:rsidRPr="00615306">
        <w:rPr>
          <w:rFonts w:ascii="Baskerville Old Face" w:hAnsi="Baskerville Old Face"/>
          <w:sz w:val="22"/>
          <w:szCs w:val="22"/>
        </w:rPr>
        <w:t xml:space="preserve">      </w:t>
      </w:r>
      <w:r w:rsidRPr="00615306">
        <w:rPr>
          <w:rFonts w:ascii="Baskerville Old Face" w:hAnsi="Baskerville Old Face"/>
          <w:sz w:val="22"/>
          <w:szCs w:val="22"/>
        </w:rPr>
        <w:sym w:font="Wingdings 2" w:char="002A"/>
      </w:r>
      <w:r w:rsidRPr="00615306">
        <w:rPr>
          <w:rFonts w:ascii="Baskerville Old Face" w:hAnsi="Baskerville Old Face"/>
          <w:sz w:val="22"/>
          <w:szCs w:val="22"/>
        </w:rPr>
        <w:t xml:space="preserve"> </w:t>
      </w:r>
    </w:p>
    <w:p w:rsidR="00C666B3" w:rsidRDefault="00C666B3" w:rsidP="0049194B">
      <w:pPr>
        <w:rPr>
          <w:rFonts w:ascii="Baskerville Old Face" w:hAnsi="Baskerville Old Face"/>
          <w:sz w:val="22"/>
          <w:szCs w:val="22"/>
        </w:rPr>
      </w:pPr>
    </w:p>
    <w:p w:rsidR="00C666B3" w:rsidRPr="00615306" w:rsidRDefault="00C666B3" w:rsidP="0049194B">
      <w:pPr>
        <w:rPr>
          <w:rFonts w:ascii="Baskerville Old Face" w:hAnsi="Baskerville Old Face"/>
          <w:sz w:val="22"/>
          <w:szCs w:val="22"/>
        </w:rPr>
      </w:pPr>
    </w:p>
    <w:p w:rsidR="0049194B" w:rsidRPr="00BD0E44" w:rsidRDefault="0049194B" w:rsidP="0049194B">
      <w:pPr>
        <w:rPr>
          <w:rFonts w:ascii="Baskerville Old Face" w:hAnsi="Baskerville Old Face"/>
          <w:sz w:val="12"/>
          <w:szCs w:val="12"/>
        </w:rPr>
      </w:pPr>
    </w:p>
    <w:p w:rsidR="0049194B" w:rsidRPr="00615306" w:rsidRDefault="0049194B" w:rsidP="0049194B">
      <w:pPr>
        <w:jc w:val="both"/>
        <w:rPr>
          <w:rFonts w:ascii="Baskerville Old Face" w:hAnsi="Baskerville Old Face"/>
          <w:i/>
          <w:sz w:val="20"/>
          <w:szCs w:val="20"/>
        </w:rPr>
      </w:pPr>
      <w:r w:rsidRPr="00615306">
        <w:rPr>
          <w:rFonts w:ascii="Baskerville Old Face" w:hAnsi="Baskerville Old Face"/>
          <w:sz w:val="20"/>
          <w:szCs w:val="20"/>
        </w:rPr>
        <w:lastRenderedPageBreak/>
        <w:t>*</w:t>
      </w:r>
      <w:r w:rsidRPr="00615306">
        <w:rPr>
          <w:rFonts w:ascii="Baskerville Old Face" w:hAnsi="Baskerville Old Face"/>
          <w:i/>
          <w:sz w:val="20"/>
          <w:szCs w:val="20"/>
        </w:rPr>
        <w:t xml:space="preserve"> La scelta del tempo scuola richiesto obbliga al rispetto dello stesso e non è modificabile se non per documentate e motivate esigenze in quanto l’organico del personale docente è assegnato esclusivamente sulla base dell’orario settimanale richiesto dalle famiglie. Le uscite e le entrate anticipate/posticipate devono avere carattere di eccezionalità ed essere autorizzate preventivamente.</w:t>
      </w:r>
    </w:p>
    <w:p w:rsidR="0049194B" w:rsidRPr="00BD0E44" w:rsidRDefault="0049194B" w:rsidP="0049194B">
      <w:pPr>
        <w:rPr>
          <w:rFonts w:ascii="Baskerville Old Face" w:hAnsi="Baskerville Old Face"/>
          <w:b/>
          <w:sz w:val="16"/>
          <w:szCs w:val="16"/>
        </w:rPr>
      </w:pPr>
    </w:p>
    <w:p w:rsidR="0049194B" w:rsidRPr="00116A1A" w:rsidRDefault="0049194B" w:rsidP="00615306">
      <w:pPr>
        <w:rPr>
          <w:rFonts w:ascii="Baskerville Old Face" w:hAnsi="Baskerville Old Face"/>
          <w:b/>
        </w:rPr>
      </w:pPr>
      <w:r w:rsidRPr="00116A1A">
        <w:rPr>
          <w:rFonts w:ascii="Baskerville Old Face" w:hAnsi="Baskerville Old Face"/>
          <w:b/>
        </w:rPr>
        <w:t>TRASPORTO:</w:t>
      </w:r>
      <w:r>
        <w:rPr>
          <w:rFonts w:ascii="Baskerville Old Face" w:hAnsi="Baskerville Old Face"/>
          <w:b/>
        </w:rPr>
        <w:t xml:space="preserve">   </w:t>
      </w:r>
      <w:r w:rsidRPr="00116A1A">
        <w:rPr>
          <w:rFonts w:ascii="Baskerville Old Face" w:hAnsi="Baskerville Old Face"/>
          <w:b/>
        </w:rPr>
        <w:t xml:space="preserve"> SI </w:t>
      </w:r>
      <w:r w:rsidR="00F05923">
        <w:rPr>
          <w:color w:val="000000"/>
          <w:sz w:val="28"/>
          <w:szCs w:val="28"/>
        </w:rPr>
        <w:t>( )</w:t>
      </w:r>
      <w:r w:rsidRPr="00BD0E44">
        <w:rPr>
          <w:rFonts w:ascii="Baskerville Old Face" w:hAnsi="Baskerville Old Face"/>
          <w:b/>
          <w:sz w:val="28"/>
          <w:szCs w:val="28"/>
        </w:rPr>
        <w:t xml:space="preserve"> </w:t>
      </w:r>
      <w:r w:rsidRPr="00116A1A">
        <w:rPr>
          <w:rFonts w:ascii="Baskerville Old Face" w:hAnsi="Baskerville Old Face"/>
          <w:b/>
        </w:rPr>
        <w:t xml:space="preserve"> </w:t>
      </w:r>
      <w:r>
        <w:rPr>
          <w:rFonts w:ascii="Baskerville Old Face" w:hAnsi="Baskerville Old Face"/>
          <w:b/>
        </w:rPr>
        <w:t xml:space="preserve"> </w:t>
      </w:r>
      <w:r w:rsidRPr="00116A1A">
        <w:rPr>
          <w:rFonts w:ascii="Baskerville Old Face" w:hAnsi="Baskerville Old Face"/>
          <w:b/>
        </w:rPr>
        <w:t xml:space="preserve"> NO</w:t>
      </w:r>
      <w:r>
        <w:rPr>
          <w:rFonts w:ascii="Baskerville Old Face" w:hAnsi="Baskerville Old Face"/>
          <w:b/>
        </w:rPr>
        <w:t xml:space="preserve"> </w:t>
      </w:r>
      <w:r w:rsidRPr="00116A1A">
        <w:rPr>
          <w:rFonts w:ascii="Baskerville Old Face" w:hAnsi="Baskerville Old Face"/>
          <w:b/>
        </w:rPr>
        <w:t xml:space="preserve"> </w:t>
      </w:r>
      <w:r w:rsidR="00F05923" w:rsidRPr="00F05923">
        <w:rPr>
          <w:rFonts w:ascii="Baskerville Old Face" w:hAnsi="Baskerville Old Face"/>
          <w:b/>
          <w:sz w:val="32"/>
          <w:szCs w:val="32"/>
        </w:rPr>
        <w:t>( )</w:t>
      </w:r>
      <w:r w:rsidRPr="00BD0E44">
        <w:rPr>
          <w:rFonts w:ascii="Baskerville Old Face" w:hAnsi="Baskerville Old Face"/>
          <w:b/>
          <w:sz w:val="28"/>
          <w:szCs w:val="28"/>
        </w:rPr>
        <w:t xml:space="preserve"> </w:t>
      </w:r>
      <w:r w:rsidRPr="00116A1A">
        <w:rPr>
          <w:rFonts w:ascii="Baskerville Old Face" w:hAnsi="Baskerville Old Face"/>
          <w:b/>
        </w:rPr>
        <w:t xml:space="preserve">  SERVIZIO PRE E POST ACCOGLIENZA:</w:t>
      </w:r>
      <w:r w:rsidRPr="00116A1A">
        <w:rPr>
          <w:rFonts w:ascii="Baskerville Old Face" w:hAnsi="Baskerville Old Face"/>
        </w:rPr>
        <w:t xml:space="preserve">  </w:t>
      </w:r>
      <w:r w:rsidRPr="00116A1A">
        <w:rPr>
          <w:rFonts w:ascii="Baskerville Old Face" w:hAnsi="Baskerville Old Face"/>
          <w:b/>
        </w:rPr>
        <w:t>SI</w:t>
      </w:r>
      <w:r>
        <w:rPr>
          <w:rFonts w:ascii="Baskerville Old Face" w:hAnsi="Baskerville Old Face"/>
          <w:b/>
        </w:rPr>
        <w:t xml:space="preserve">  </w:t>
      </w:r>
      <w:r w:rsidRPr="00116A1A">
        <w:rPr>
          <w:rFonts w:ascii="Baskerville Old Face" w:hAnsi="Baskerville Old Face"/>
          <w:b/>
        </w:rPr>
        <w:t xml:space="preserve">  </w:t>
      </w:r>
      <w:r w:rsidR="00F05923">
        <w:rPr>
          <w:color w:val="000000"/>
          <w:sz w:val="28"/>
          <w:szCs w:val="28"/>
        </w:rPr>
        <w:t>( )</w:t>
      </w:r>
      <w:r w:rsidRPr="00BD0E44">
        <w:rPr>
          <w:rFonts w:ascii="Baskerville Old Face" w:hAnsi="Baskerville Old Face"/>
          <w:b/>
          <w:sz w:val="28"/>
          <w:szCs w:val="28"/>
        </w:rPr>
        <w:t xml:space="preserve"> </w:t>
      </w:r>
      <w:r w:rsidRPr="00116A1A">
        <w:rPr>
          <w:rFonts w:ascii="Baskerville Old Face" w:hAnsi="Baskerville Old Face"/>
          <w:b/>
        </w:rPr>
        <w:t xml:space="preserve">   NO</w:t>
      </w:r>
      <w:r>
        <w:rPr>
          <w:rFonts w:ascii="Baskerville Old Face" w:hAnsi="Baskerville Old Face"/>
          <w:b/>
        </w:rPr>
        <w:t xml:space="preserve">   </w:t>
      </w:r>
      <w:r w:rsidRPr="00116A1A">
        <w:rPr>
          <w:rFonts w:ascii="Baskerville Old Face" w:hAnsi="Baskerville Old Face"/>
          <w:b/>
        </w:rPr>
        <w:t xml:space="preserve"> </w:t>
      </w:r>
      <w:r w:rsidR="00F05923">
        <w:rPr>
          <w:color w:val="000000"/>
          <w:sz w:val="28"/>
          <w:szCs w:val="28"/>
        </w:rPr>
        <w:t>( )</w:t>
      </w:r>
    </w:p>
    <w:p w:rsidR="0049194B" w:rsidRPr="00BD0E44" w:rsidRDefault="0049194B" w:rsidP="0049194B">
      <w:pPr>
        <w:rPr>
          <w:rFonts w:ascii="Baskerville Old Face" w:hAnsi="Baskerville Old Face"/>
          <w:b/>
          <w:sz w:val="16"/>
          <w:szCs w:val="16"/>
        </w:rPr>
      </w:pPr>
    </w:p>
    <w:p w:rsidR="0049194B" w:rsidRPr="00116A1A" w:rsidRDefault="006E29BC" w:rsidP="0049194B">
      <w:pPr>
        <w:rPr>
          <w:rFonts w:ascii="Baskerville Old Face" w:hAnsi="Baskerville Old Face"/>
        </w:rPr>
      </w:pPr>
      <w:r w:rsidRPr="00116A1A">
        <w:rPr>
          <w:rFonts w:ascii="Baskerville Old Face" w:hAnsi="Baskerville Old Face"/>
          <w:noProof/>
        </w:rPr>
        <mc:AlternateContent>
          <mc:Choice Requires="wps">
            <w:drawing>
              <wp:anchor distT="0" distB="0" distL="114300" distR="114300" simplePos="0" relativeHeight="251658752" behindDoc="0" locked="0" layoutInCell="1" allowOverlap="1">
                <wp:simplePos x="0" y="0"/>
                <wp:positionH relativeFrom="column">
                  <wp:posOffset>12700</wp:posOffset>
                </wp:positionH>
                <wp:positionV relativeFrom="paragraph">
                  <wp:posOffset>141605</wp:posOffset>
                </wp:positionV>
                <wp:extent cx="6496050" cy="463550"/>
                <wp:effectExtent l="13335" t="9525" r="5715" b="1270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463550"/>
                        </a:xfrm>
                        <a:prstGeom prst="rect">
                          <a:avLst/>
                        </a:prstGeom>
                        <a:solidFill>
                          <a:srgbClr val="FFFFFF"/>
                        </a:solidFill>
                        <a:ln w="9525">
                          <a:solidFill>
                            <a:srgbClr val="000000"/>
                          </a:solidFill>
                          <a:miter lim="800000"/>
                          <a:headEnd/>
                          <a:tailEnd/>
                        </a:ln>
                      </wps:spPr>
                      <wps:txbx>
                        <w:txbxContent>
                          <w:p w:rsidR="0049194B" w:rsidRPr="00BD0E44" w:rsidRDefault="0049194B" w:rsidP="0049194B">
                            <w:pPr>
                              <w:jc w:val="center"/>
                              <w:rPr>
                                <w:b/>
                              </w:rPr>
                            </w:pPr>
                            <w:r w:rsidRPr="00BD0E44">
                              <w:rPr>
                                <w:b/>
                              </w:rPr>
                              <w:t>Esercizio del diritto di scegliere se AVVALERSI o NON AVVALERSI dell’insegnamento della Rel</w:t>
                            </w:r>
                            <w:r w:rsidR="00B54B43">
                              <w:rPr>
                                <w:b/>
                              </w:rPr>
                              <w:t>igione Cattolica per a. s.  202</w:t>
                            </w:r>
                            <w:r w:rsidR="006B730E">
                              <w:rPr>
                                <w:b/>
                              </w:rPr>
                              <w:t>4</w:t>
                            </w:r>
                            <w:r w:rsidR="00B54B43">
                              <w:rPr>
                                <w:b/>
                              </w:rPr>
                              <w:t>/202</w:t>
                            </w:r>
                            <w:r w:rsidR="006B730E">
                              <w:rPr>
                                <w:b/>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1pt;margin-top:11.15pt;width:511.5pt;height:3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IaAKwIAAFcEAAAOAAAAZHJzL2Uyb0RvYy54bWysVNtu2zAMfR+wfxD0vthJk6w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">
                <v:textbox>
                  <w:txbxContent>
                    <w:p w:rsidR="0049194B" w:rsidRPr="00BD0E44" w:rsidRDefault="0049194B" w:rsidP="0049194B">
                      <w:pPr>
                        <w:jc w:val="center"/>
                        <w:rPr>
                          <w:b/>
                        </w:rPr>
                      </w:pPr>
                      <w:r w:rsidRPr="00BD0E44">
                        <w:rPr>
                          <w:b/>
                        </w:rPr>
                        <w:t>Esercizio del diritto di scegliere se AVVALERSI o NON AVVALERSI dell’insegnamento della Rel</w:t>
                      </w:r>
                      <w:r w:rsidR="00B54B43">
                        <w:rPr>
                          <w:b/>
                        </w:rPr>
                        <w:t xml:space="preserve">igione Cattolica per a. s.  </w:t>
                      </w:r>
                      <w:r w:rsidR="00B54B43">
                        <w:rPr>
                          <w:b/>
                        </w:rPr>
                        <w:t>202</w:t>
                      </w:r>
                      <w:r w:rsidR="006B730E">
                        <w:rPr>
                          <w:b/>
                        </w:rPr>
                        <w:t>4</w:t>
                      </w:r>
                      <w:r w:rsidR="00B54B43">
                        <w:rPr>
                          <w:b/>
                        </w:rPr>
                        <w:t>/202</w:t>
                      </w:r>
                      <w:r w:rsidR="006B730E">
                        <w:rPr>
                          <w:b/>
                        </w:rPr>
                        <w:t>5</w:t>
                      </w:r>
                      <w:bookmarkStart w:id="1" w:name="_GoBack"/>
                      <w:bookmarkEnd w:id="1"/>
                    </w:p>
                  </w:txbxContent>
                </v:textbox>
              </v:shape>
            </w:pict>
          </mc:Fallback>
        </mc:AlternateContent>
      </w:r>
    </w:p>
    <w:p w:rsidR="0049194B" w:rsidRPr="00116A1A" w:rsidRDefault="0049194B" w:rsidP="0049194B">
      <w:pPr>
        <w:rPr>
          <w:rFonts w:ascii="Baskerville Old Face" w:hAnsi="Baskerville Old Face"/>
        </w:rPr>
      </w:pPr>
    </w:p>
    <w:p w:rsidR="0049194B" w:rsidRPr="00116A1A" w:rsidRDefault="0049194B" w:rsidP="0049194B">
      <w:pPr>
        <w:rPr>
          <w:rFonts w:ascii="Baskerville Old Face" w:hAnsi="Baskerville Old Face"/>
        </w:rPr>
      </w:pPr>
    </w:p>
    <w:p w:rsidR="0049194B" w:rsidRPr="00116A1A" w:rsidRDefault="0049194B" w:rsidP="0049194B">
      <w:pPr>
        <w:rPr>
          <w:rFonts w:ascii="Baskerville Old Face" w:hAnsi="Baskerville Old Face"/>
        </w:rPr>
      </w:pPr>
    </w:p>
    <w:p w:rsidR="0049194B" w:rsidRPr="00116A1A" w:rsidRDefault="0049194B" w:rsidP="00615306">
      <w:pPr>
        <w:jc w:val="both"/>
        <w:rPr>
          <w:rFonts w:ascii="Baskerville Old Face" w:hAnsi="Baskerville Old Face"/>
        </w:rPr>
      </w:pPr>
      <w:r w:rsidRPr="00116A1A">
        <w:rPr>
          <w:rFonts w:ascii="Baskerville Old Face" w:hAnsi="Baskerville Old Face"/>
        </w:rPr>
        <w:t xml:space="preserve">Premesso che lo Stato assicura l’insegnamento della Religione Cattolica nelle scuole di ogni </w:t>
      </w:r>
      <w:r w:rsidR="00615306">
        <w:rPr>
          <w:rFonts w:ascii="Baskerville Old Face" w:hAnsi="Baskerville Old Face"/>
        </w:rPr>
        <w:t xml:space="preserve">ordine e </w:t>
      </w:r>
      <w:r w:rsidR="0056047D">
        <w:rPr>
          <w:rFonts w:ascii="Baskerville Old Face" w:hAnsi="Baskerville Old Face"/>
        </w:rPr>
        <w:t>grado</w:t>
      </w:r>
      <w:r w:rsidR="00C40357">
        <w:rPr>
          <w:rFonts w:ascii="Baskerville Old Face" w:hAnsi="Baskerville Old Face"/>
        </w:rPr>
        <w:t xml:space="preserve"> in </w:t>
      </w:r>
      <w:r w:rsidR="00D21628">
        <w:rPr>
          <w:rFonts w:ascii="Baskerville Old Face" w:hAnsi="Baskerville Old Face"/>
        </w:rPr>
        <w:t xml:space="preserve">conformità all’accordo che apporta modifiche </w:t>
      </w:r>
      <w:r w:rsidRPr="00116A1A">
        <w:rPr>
          <w:rFonts w:ascii="Baskerville Old Face" w:hAnsi="Baskerville Old Face"/>
        </w:rPr>
        <w:t xml:space="preserve">al Concordato Lateranense </w:t>
      </w:r>
      <w:r w:rsidRPr="00116A1A">
        <w:rPr>
          <w:rFonts w:ascii="Baskerville Old Face" w:hAnsi="Baskerville Old Face"/>
          <w:i/>
        </w:rPr>
        <w:t>(art.9.2),</w:t>
      </w:r>
      <w:r w:rsidR="00D21628">
        <w:rPr>
          <w:rFonts w:ascii="Baskerville Old Face" w:hAnsi="Baskerville Old Face"/>
        </w:rPr>
        <w:t xml:space="preserve"> il presente modulo costituisce richiesta alla </w:t>
      </w:r>
      <w:r w:rsidRPr="00116A1A">
        <w:rPr>
          <w:rFonts w:ascii="Baskerville Old Face" w:hAnsi="Baskerville Old Face"/>
        </w:rPr>
        <w:t>autorità scolastica in ordine all’esercizio del diritto di scegliere se avvalersi o non avvalersi dell’insegnamento della Religione Cattolica.</w:t>
      </w:r>
    </w:p>
    <w:p w:rsidR="0049194B" w:rsidRPr="00116A1A" w:rsidRDefault="0049194B" w:rsidP="00615306">
      <w:pPr>
        <w:jc w:val="both"/>
        <w:rPr>
          <w:rFonts w:ascii="Baskerville Old Face" w:hAnsi="Baskerville Old Face"/>
        </w:rPr>
      </w:pPr>
      <w:r w:rsidRPr="00116A1A">
        <w:rPr>
          <w:rFonts w:ascii="Baskerville Old Face" w:hAnsi="Baskerville Old Face"/>
        </w:rPr>
        <w:t>La scelta operata all’atto dell’iscrizione fa effetto per l’intero anno scolastico cui si riferisce e per i successivi anni di corso cui sia prevista l’iscrizione d’ufficio, compresi quindi gli istituti comprensivi, fermo restante, anche nelle modalità di applicazione, il diritto di scegliere ogni anno se avvalersi o non avvalersi dell’insegnamento della Religione Cattolica.</w:t>
      </w:r>
    </w:p>
    <w:p w:rsidR="0049194B" w:rsidRPr="00BD0E44" w:rsidRDefault="0049194B" w:rsidP="0049194B">
      <w:pPr>
        <w:rPr>
          <w:rFonts w:ascii="Baskerville Old Face" w:hAnsi="Baskerville Old Face"/>
          <w:sz w:val="12"/>
          <w:szCs w:val="12"/>
        </w:rPr>
      </w:pPr>
    </w:p>
    <w:p w:rsidR="0049194B" w:rsidRPr="00116A1A" w:rsidRDefault="0049194B" w:rsidP="0049194B">
      <w:pPr>
        <w:rPr>
          <w:rFonts w:ascii="Baskerville Old Face" w:hAnsi="Baskerville Old Face"/>
          <w:b/>
        </w:rPr>
      </w:pPr>
      <w:r w:rsidRPr="00116A1A">
        <w:rPr>
          <w:rFonts w:ascii="Baskerville Old Face" w:hAnsi="Baskerville Old Face"/>
        </w:rPr>
        <w:t xml:space="preserve">SCELTA DI AVVALERSI </w:t>
      </w:r>
      <w:r w:rsidR="00F05923">
        <w:rPr>
          <w:rFonts w:ascii="Baskerville Old Face" w:hAnsi="Baskerville Old Face"/>
        </w:rPr>
        <w:t xml:space="preserve">   </w:t>
      </w:r>
      <w:r w:rsidR="00F05923" w:rsidRPr="00F05923">
        <w:rPr>
          <w:rFonts w:ascii="Baskerville Old Face" w:hAnsi="Baskerville Old Face"/>
          <w:sz w:val="32"/>
          <w:szCs w:val="32"/>
        </w:rPr>
        <w:t>( )</w:t>
      </w:r>
      <w:r w:rsidRPr="00F05923">
        <w:rPr>
          <w:rFonts w:ascii="Baskerville Old Face" w:hAnsi="Baskerville Old Face"/>
          <w:b/>
          <w:sz w:val="32"/>
          <w:szCs w:val="32"/>
        </w:rPr>
        <w:t xml:space="preserve">                           </w:t>
      </w:r>
      <w:r w:rsidR="00F05923">
        <w:rPr>
          <w:rFonts w:ascii="Baskerville Old Face" w:hAnsi="Baskerville Old Face"/>
          <w:b/>
          <w:sz w:val="32"/>
          <w:szCs w:val="32"/>
        </w:rPr>
        <w:t xml:space="preserve">                     </w:t>
      </w:r>
      <w:r w:rsidRPr="00F05923">
        <w:rPr>
          <w:rFonts w:ascii="Baskerville Old Face" w:hAnsi="Baskerville Old Face"/>
          <w:b/>
          <w:sz w:val="32"/>
          <w:szCs w:val="32"/>
        </w:rPr>
        <w:t xml:space="preserve"> </w:t>
      </w:r>
      <w:r w:rsidRPr="00B876E3">
        <w:rPr>
          <w:rFonts w:ascii="Baskerville Old Face" w:hAnsi="Baskerville Old Face"/>
          <w:b/>
          <w:u w:val="single"/>
        </w:rPr>
        <w:t>NON</w:t>
      </w:r>
      <w:r w:rsidRPr="00116A1A">
        <w:rPr>
          <w:rFonts w:ascii="Baskerville Old Face" w:hAnsi="Baskerville Old Face"/>
        </w:rPr>
        <w:t xml:space="preserve"> AVVALERSI</w:t>
      </w:r>
      <w:r>
        <w:rPr>
          <w:rFonts w:ascii="Baskerville Old Face" w:hAnsi="Baskerville Old Face"/>
        </w:rPr>
        <w:t xml:space="preserve">   </w:t>
      </w:r>
      <w:r w:rsidR="00F05923">
        <w:rPr>
          <w:color w:val="000000"/>
          <w:sz w:val="28"/>
          <w:szCs w:val="28"/>
        </w:rPr>
        <w:t>( )</w:t>
      </w:r>
    </w:p>
    <w:p w:rsidR="0049194B" w:rsidRPr="00116A1A" w:rsidRDefault="0049194B" w:rsidP="0049194B">
      <w:pPr>
        <w:rPr>
          <w:rFonts w:ascii="Baskerville Old Face" w:hAnsi="Baskerville Old Face"/>
        </w:rPr>
      </w:pPr>
    </w:p>
    <w:p w:rsidR="0049194B" w:rsidRPr="00116A1A" w:rsidRDefault="0049194B" w:rsidP="0049194B">
      <w:pPr>
        <w:rPr>
          <w:rFonts w:ascii="Baskerville Old Face" w:hAnsi="Baskerville Old Face"/>
        </w:rPr>
      </w:pPr>
      <w:r w:rsidRPr="00116A1A">
        <w:rPr>
          <w:rFonts w:ascii="Baskerville Old Face" w:hAnsi="Baskerville Old Face"/>
        </w:rPr>
        <w:t>Data  ____/____/______                                                                                                     Firma</w:t>
      </w:r>
    </w:p>
    <w:p w:rsidR="00615306" w:rsidRDefault="0049194B" w:rsidP="0049194B">
      <w:pPr>
        <w:rPr>
          <w:rFonts w:ascii="Baskerville Old Face" w:hAnsi="Baskerville Old Face"/>
        </w:rPr>
      </w:pPr>
      <w:r w:rsidRPr="00116A1A">
        <w:rPr>
          <w:rFonts w:ascii="Baskerville Old Face" w:hAnsi="Baskerville Old Face"/>
        </w:rPr>
        <w:t xml:space="preserve">                                                                                                                      </w:t>
      </w:r>
      <w:r w:rsidR="00615306">
        <w:rPr>
          <w:rFonts w:ascii="Baskerville Old Face" w:hAnsi="Baskerville Old Face"/>
        </w:rPr>
        <w:t>_______________________</w:t>
      </w:r>
    </w:p>
    <w:p w:rsidR="0049194B" w:rsidRPr="00BD0E44" w:rsidRDefault="0049194B" w:rsidP="0049194B">
      <w:pPr>
        <w:rPr>
          <w:rFonts w:ascii="Baskerville Old Face" w:hAnsi="Baskerville Old Face"/>
          <w:sz w:val="12"/>
          <w:szCs w:val="12"/>
        </w:rPr>
      </w:pPr>
    </w:p>
    <w:p w:rsidR="0056047D" w:rsidRPr="00B46B39" w:rsidRDefault="0049194B" w:rsidP="00B46B39">
      <w:pPr>
        <w:jc w:val="both"/>
        <w:rPr>
          <w:rFonts w:ascii="Baskerville Old Face" w:hAnsi="Baskerville Old Face"/>
          <w:i/>
          <w:sz w:val="20"/>
          <w:szCs w:val="20"/>
        </w:rPr>
      </w:pPr>
      <w:r w:rsidRPr="00EB6584">
        <w:rPr>
          <w:rFonts w:ascii="Baskerville Old Face" w:hAnsi="Baskerville Old Face"/>
          <w:i/>
          <w:sz w:val="20"/>
          <w:szCs w:val="20"/>
        </w:rPr>
        <w:t xml:space="preserve">Art. 9.2 dell’Accordo, con protocollo addizionale, tra </w:t>
      </w:r>
      <w:smartTag w:uri="urn:schemas-microsoft-com:office:smarttags" w:element="PersonName">
        <w:smartTagPr>
          <w:attr w:name="ProductID" w:val="la Repubblica Italiana"/>
        </w:smartTagPr>
        <w:smartTag w:uri="urn:schemas-microsoft-com:office:smarttags" w:element="PersonName">
          <w:smartTagPr>
            <w:attr w:name="ProductID" w:val="la Repubblica"/>
          </w:smartTagPr>
          <w:r w:rsidRPr="00EB6584">
            <w:rPr>
              <w:rFonts w:ascii="Baskerville Old Face" w:hAnsi="Baskerville Old Face"/>
              <w:i/>
              <w:sz w:val="20"/>
              <w:szCs w:val="20"/>
            </w:rPr>
            <w:t>la Repubblica</w:t>
          </w:r>
        </w:smartTag>
        <w:r w:rsidRPr="00EB6584">
          <w:rPr>
            <w:rFonts w:ascii="Baskerville Old Face" w:hAnsi="Baskerville Old Face"/>
            <w:i/>
            <w:sz w:val="20"/>
            <w:szCs w:val="20"/>
          </w:rPr>
          <w:t xml:space="preserve"> Italiana</w:t>
        </w:r>
      </w:smartTag>
      <w:r w:rsidRPr="00EB6584">
        <w:rPr>
          <w:rFonts w:ascii="Baskerville Old Face" w:hAnsi="Baskerville Old Face"/>
          <w:i/>
          <w:sz w:val="20"/>
          <w:szCs w:val="20"/>
        </w:rPr>
        <w:t xml:space="preserve"> e </w:t>
      </w:r>
      <w:smartTag w:uri="urn:schemas-microsoft-com:office:smarttags" w:element="PersonName">
        <w:smartTagPr>
          <w:attr w:name="ProductID" w:val="la Santa Sede"/>
        </w:smartTagPr>
        <w:smartTag w:uri="urn:schemas-microsoft-com:office:smarttags" w:element="PersonName">
          <w:smartTagPr>
            <w:attr w:name="ProductID" w:val="la Santa"/>
          </w:smartTagPr>
          <w:r w:rsidRPr="00EB6584">
            <w:rPr>
              <w:rFonts w:ascii="Baskerville Old Face" w:hAnsi="Baskerville Old Face"/>
              <w:i/>
              <w:sz w:val="20"/>
              <w:szCs w:val="20"/>
            </w:rPr>
            <w:t>la Santa</w:t>
          </w:r>
        </w:smartTag>
        <w:r w:rsidRPr="00EB6584">
          <w:rPr>
            <w:rFonts w:ascii="Baskerville Old Face" w:hAnsi="Baskerville Old Face"/>
            <w:i/>
            <w:sz w:val="20"/>
            <w:szCs w:val="20"/>
          </w:rPr>
          <w:t xml:space="preserve"> Sede</w:t>
        </w:r>
      </w:smartTag>
      <w:r w:rsidRPr="00EB6584">
        <w:rPr>
          <w:rFonts w:ascii="Baskerville Old Face" w:hAnsi="Baskerville Old Face"/>
          <w:i/>
          <w:sz w:val="20"/>
          <w:szCs w:val="20"/>
        </w:rPr>
        <w:t xml:space="preserve"> firmato il 18 febbraio 1984, ratificato con </w:t>
      </w:r>
      <w:smartTag w:uri="urn:schemas-microsoft-com:office:smarttags" w:element="PersonName">
        <w:smartTagPr>
          <w:attr w:name="ProductID" w:val="la Legge"/>
        </w:smartTagPr>
        <w:r w:rsidRPr="00EB6584">
          <w:rPr>
            <w:rFonts w:ascii="Baskerville Old Face" w:hAnsi="Baskerville Old Face"/>
            <w:i/>
            <w:sz w:val="20"/>
            <w:szCs w:val="20"/>
          </w:rPr>
          <w:t>la Legge</w:t>
        </w:r>
      </w:smartTag>
      <w:r w:rsidRPr="00EB6584">
        <w:rPr>
          <w:rFonts w:ascii="Baskerville Old Face" w:hAnsi="Baskerville Old Face"/>
          <w:i/>
          <w:sz w:val="20"/>
          <w:szCs w:val="20"/>
        </w:rPr>
        <w:t xml:space="preserve"> 25 marzo 1985, n. 121, che apporta modificazioni al Concordato Lateranense dell’11 febbraio 1929: “</w:t>
      </w:r>
      <w:smartTag w:uri="urn:schemas-microsoft-com:office:smarttags" w:element="PersonName">
        <w:smartTagPr>
          <w:attr w:name="ProductID" w:val="la Repubblica"/>
        </w:smartTagPr>
        <w:r w:rsidRPr="00EB6584">
          <w:rPr>
            <w:rFonts w:ascii="Baskerville Old Face" w:hAnsi="Baskerville Old Face"/>
            <w:i/>
            <w:sz w:val="20"/>
            <w:szCs w:val="20"/>
          </w:rPr>
          <w:t>La Repubblica</w:t>
        </w:r>
      </w:smartTag>
      <w:r w:rsidRPr="00EB6584">
        <w:rPr>
          <w:rFonts w:ascii="Baskerville Old Face" w:hAnsi="Baskerville Old Face"/>
          <w:i/>
          <w:sz w:val="20"/>
          <w:szCs w:val="20"/>
        </w:rPr>
        <w:t xml:space="preserve">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 Nel rispetto della libertà di coscienza e delle responsabilità educativa dei genitori, è garantito a ciascuno il diritto di scegliere se avvalersi o non avvalersi di detto insegnamento. All’atto dell’iscrizione gli studenti o i loro genitori eserciteranno tale diritto, su richiesta dell’autorità scolastica, senza che la loro scelta possa dar luogo ad alcuna forma di discriminazione.</w:t>
      </w:r>
    </w:p>
    <w:p w:rsidR="00F00972" w:rsidRPr="00F905A7" w:rsidRDefault="00F00972" w:rsidP="00AB0B16">
      <w:pPr>
        <w:rPr>
          <w:rFonts w:ascii="Baskerville Old Face" w:hAnsi="Baskerville Old Face"/>
          <w:sz w:val="22"/>
          <w:szCs w:val="22"/>
        </w:rPr>
      </w:pPr>
    </w:p>
    <w:p w:rsidR="00F905A7" w:rsidRPr="00EB6584" w:rsidRDefault="00F905A7" w:rsidP="00F905A7">
      <w:pPr>
        <w:rPr>
          <w:rFonts w:ascii="Baskerville Old Face" w:hAnsi="Baskerville Old Face"/>
          <w:b/>
          <w:bCs/>
          <w:color w:val="000000"/>
          <w:sz w:val="20"/>
          <w:szCs w:val="20"/>
          <w:u w:val="single"/>
        </w:rPr>
      </w:pPr>
      <w:r w:rsidRPr="00EB6584">
        <w:rPr>
          <w:rFonts w:ascii="Baskerville Old Face" w:hAnsi="Baskerville Old Face"/>
          <w:b/>
          <w:bCs/>
          <w:color w:val="000000"/>
          <w:sz w:val="20"/>
          <w:szCs w:val="20"/>
          <w:u w:val="single"/>
        </w:rPr>
        <w:t>INFORMATIVA SULLA RESPONSABILITA' GENITORIALE</w:t>
      </w:r>
    </w:p>
    <w:p w:rsidR="00F905A7" w:rsidRPr="00EB6584" w:rsidRDefault="00F905A7" w:rsidP="00615306">
      <w:pPr>
        <w:jc w:val="both"/>
        <w:rPr>
          <w:rFonts w:ascii="Baskerville Old Face" w:hAnsi="Baskerville Old Face"/>
          <w:b/>
          <w:bCs/>
          <w:color w:val="000000"/>
          <w:sz w:val="20"/>
          <w:szCs w:val="20"/>
          <w:u w:val="single"/>
        </w:rPr>
      </w:pPr>
      <w:r w:rsidRPr="00EB6584">
        <w:rPr>
          <w:rFonts w:ascii="Baskerville Old Face" w:hAnsi="Baskerville Old Face"/>
          <w:color w:val="000000"/>
          <w:sz w:val="20"/>
          <w:szCs w:val="20"/>
        </w:rPr>
        <w:t>Il modulo di iscrizione recepisce le nuove disposizioni contenute nel Decreto legislativo 28 dicembre 2013, n° 154 che ha apportato modifiche al codice civile in tema di filiazione. Si riportano di seguito le specifiche disposizioni concernenti la responsabilità genitoriale. Art. 316 co. 1</w:t>
      </w:r>
      <w:r w:rsidRPr="00EB6584">
        <w:rPr>
          <w:rFonts w:ascii="Baskerville Old Face" w:hAnsi="Baskerville Old Face"/>
          <w:color w:val="000000"/>
          <w:sz w:val="20"/>
          <w:szCs w:val="20"/>
        </w:rPr>
        <w:br/>
      </w:r>
      <w:r w:rsidRPr="00EB6584">
        <w:rPr>
          <w:rFonts w:ascii="Baskerville Old Face" w:hAnsi="Baskerville Old Face"/>
          <w:b/>
          <w:color w:val="000000"/>
          <w:sz w:val="20"/>
          <w:szCs w:val="20"/>
          <w:u w:val="single"/>
        </w:rPr>
        <w:t xml:space="preserve">Responsabilità genitoriale: </w:t>
      </w:r>
      <w:r w:rsidRPr="00EB6584">
        <w:rPr>
          <w:rFonts w:ascii="Baskerville Old Face" w:hAnsi="Baskerville Old Face"/>
          <w:color w:val="000000"/>
          <w:sz w:val="20"/>
          <w:szCs w:val="20"/>
        </w:rPr>
        <w:t xml:space="preserve">entrambi i genitori hanno la responsabilità genitoriale che è esercitata di comune accordo tenendo conto delle capacità, delle inclinazioni naturali e delle aspirazioni del figlio. I genitori di comune accordo stabiliscono la residenza abituale del minore. Art. 337- ter co. 3. </w:t>
      </w:r>
      <w:r w:rsidRPr="00EB6584">
        <w:rPr>
          <w:rFonts w:ascii="Baskerville Old Face" w:hAnsi="Baskerville Old Face"/>
          <w:b/>
          <w:color w:val="000000"/>
          <w:sz w:val="20"/>
          <w:szCs w:val="20"/>
          <w:u w:val="single"/>
        </w:rPr>
        <w:t>Provvedimenti riguardo ai figli</w:t>
      </w:r>
      <w:r w:rsidRPr="00EB6584">
        <w:rPr>
          <w:rFonts w:ascii="Baskerville Old Face" w:hAnsi="Baskerville Old Face"/>
          <w:b/>
          <w:color w:val="000000"/>
          <w:sz w:val="20"/>
          <w:szCs w:val="20"/>
        </w:rPr>
        <w:t xml:space="preserve">, </w:t>
      </w:r>
      <w:r w:rsidRPr="00EB6584">
        <w:rPr>
          <w:rFonts w:ascii="Baskerville Old Face" w:hAnsi="Baskerville Old Face"/>
          <w:color w:val="000000"/>
          <w:sz w:val="20"/>
          <w:szCs w:val="20"/>
        </w:rPr>
        <w:t xml:space="preserve">la responsabilità genitoriale è esercitata da entrambi i genitori. </w:t>
      </w:r>
      <w:r w:rsidRPr="00EB6584">
        <w:rPr>
          <w:rFonts w:ascii="Baskerville Old Face" w:hAnsi="Baskerville Old Face"/>
          <w:color w:val="000000"/>
          <w:sz w:val="20"/>
          <w:szCs w:val="20"/>
          <w:u w:val="single"/>
        </w:rPr>
        <w:t xml:space="preserve">Le decisioni di maggiore interesse per i figli relative all'istruzione, all'educazione, alla salute e alla scelta della residenza abituale del minore sono assunte di comune accordo tenendo conto delle capacità, dell'inclinazione naturale e delle aspirazioni dei figli. </w:t>
      </w:r>
      <w:r w:rsidRPr="00EB6584">
        <w:rPr>
          <w:rFonts w:ascii="Baskerville Old Face" w:hAnsi="Baskerville Old Face"/>
          <w:color w:val="000000"/>
          <w:sz w:val="20"/>
          <w:szCs w:val="20"/>
        </w:rPr>
        <w:t xml:space="preserve">In caso di disaccordo la decisione è rimessa al giudice. Limitatamente alle decisioni su questioni di ordinaria amministrazione, il giudice può stabilire che i genitori esercitino la responsabilità genitoriale separatamente. </w:t>
      </w:r>
      <w:r w:rsidRPr="00EB6584">
        <w:rPr>
          <w:rFonts w:ascii="Baskerville Old Face" w:hAnsi="Baskerville Old Face"/>
          <w:color w:val="000000"/>
          <w:sz w:val="20"/>
          <w:szCs w:val="20"/>
          <w:u w:val="single"/>
        </w:rPr>
        <w:t>Qualora il genitore non si attenga alle condizioni dettate, il giudice valuterà detto comportamento anche al fine della modifica delle modalità di affidamento. Art. 337-quater co. 3</w:t>
      </w:r>
      <w:r w:rsidRPr="00EB6584">
        <w:rPr>
          <w:rFonts w:ascii="Baskerville Old Face" w:hAnsi="Baskerville Old Face"/>
          <w:color w:val="000000"/>
          <w:sz w:val="20"/>
          <w:szCs w:val="20"/>
          <w:u w:val="single"/>
        </w:rPr>
        <w:br/>
      </w:r>
      <w:r w:rsidRPr="00EB6584">
        <w:rPr>
          <w:rFonts w:ascii="Baskerville Old Face" w:hAnsi="Baskerville Old Face"/>
          <w:b/>
          <w:color w:val="000000"/>
          <w:sz w:val="20"/>
          <w:szCs w:val="20"/>
          <w:u w:val="single"/>
        </w:rPr>
        <w:t xml:space="preserve">Affidamento a un solo genitore e opposizione all'affidamento condiviso: </w:t>
      </w:r>
      <w:r w:rsidRPr="00EB6584">
        <w:rPr>
          <w:rFonts w:ascii="Baskerville Old Face" w:hAnsi="Baskerville Old Face"/>
          <w:color w:val="000000"/>
          <w:sz w:val="20"/>
          <w:szCs w:val="20"/>
        </w:rPr>
        <w:t xml:space="preserve">il genitore cui sono affidati i figli in via esclusiva, salva diversa disposizione del giudice, ha l'esercizio esclusivo della responsabilità genitoriale su di essi; egli deve attenersi alle condizioni determinate dal giudice. </w:t>
      </w:r>
      <w:r w:rsidRPr="00EB6584">
        <w:rPr>
          <w:rFonts w:ascii="Baskerville Old Face" w:hAnsi="Baskerville Old Face"/>
          <w:color w:val="000000"/>
          <w:sz w:val="20"/>
          <w:szCs w:val="20"/>
          <w:u w:val="single"/>
        </w:rPr>
        <w:t>Salvo che non sia diversamente stabilito, le decisioni di maggiore interesse per i figli sono adottate da entrambi i genitori</w:t>
      </w:r>
      <w:r w:rsidRPr="00EB6584">
        <w:rPr>
          <w:rFonts w:ascii="Baskerville Old Face" w:hAnsi="Baskerville Old Face"/>
          <w:color w:val="000000"/>
          <w:sz w:val="20"/>
          <w:szCs w:val="20"/>
        </w:rPr>
        <w:t>. Il genitore cui i figli non sono affidati ha il diritto ed il dovere di vigilare sulla loro istruzione ed educazione e può ricorrere al giudice quando ritenga che siano state assunte decisioni pregiudizievoli al loro interesse.</w:t>
      </w:r>
      <w:r w:rsidRPr="00EB6584">
        <w:rPr>
          <w:rFonts w:ascii="Baskerville Old Face" w:hAnsi="Baskerville Old Face"/>
          <w:color w:val="000000"/>
          <w:sz w:val="20"/>
          <w:szCs w:val="20"/>
        </w:rPr>
        <w:br/>
        <w:t>Alla luce delle disposizioni sopra indicate, la richiesta di iscrizione, rientrando nella responsabilità genitoriale, deve essere sempre condivisa da entrambi i genitori.</w:t>
      </w:r>
    </w:p>
    <w:p w:rsidR="00F905A7" w:rsidRPr="00EB6584" w:rsidRDefault="00F905A7" w:rsidP="00615306">
      <w:pPr>
        <w:autoSpaceDE w:val="0"/>
        <w:autoSpaceDN w:val="0"/>
        <w:adjustRightInd w:val="0"/>
        <w:ind w:right="-1"/>
        <w:jc w:val="both"/>
        <w:rPr>
          <w:rFonts w:ascii="Baskerville Old Face" w:hAnsi="Baskerville Old Face"/>
          <w:sz w:val="20"/>
          <w:szCs w:val="20"/>
        </w:rPr>
      </w:pPr>
      <w:r w:rsidRPr="00EB6584">
        <w:rPr>
          <w:rFonts w:ascii="Baskerville Old Face" w:hAnsi="Baskerville Old Face"/>
          <w:sz w:val="20"/>
          <w:szCs w:val="20"/>
        </w:rPr>
        <w:t>A tal fine, il genitore che compila il modulo di domanda dichiara di avere effettuato la scelta in osservanza delle suddette disposizioni del codice civile, che richiedono il consenso di entrambi i genitori.</w:t>
      </w:r>
    </w:p>
    <w:p w:rsidR="00F905A7" w:rsidRPr="00EB6584" w:rsidRDefault="00F905A7" w:rsidP="00615306">
      <w:pPr>
        <w:autoSpaceDE w:val="0"/>
        <w:autoSpaceDN w:val="0"/>
        <w:adjustRightInd w:val="0"/>
        <w:ind w:right="-143"/>
        <w:jc w:val="both"/>
        <w:rPr>
          <w:rFonts w:ascii="Baskerville Old Face" w:hAnsi="Baskerville Old Face"/>
          <w:sz w:val="20"/>
          <w:szCs w:val="20"/>
        </w:rPr>
      </w:pPr>
      <w:r w:rsidRPr="00EB6584">
        <w:rPr>
          <w:rFonts w:ascii="Baskerville Old Face" w:hAnsi="Baskerville Old Face"/>
          <w:sz w:val="20"/>
          <w:szCs w:val="20"/>
        </w:rPr>
        <w:t>Si ricorda che la compilazione del modulo di domanda d'iscrizione avviene ai sensi delle disposizioni di cui al decreto del Presidente della Repubblica 28 dicembre 2000, n. 445, recante "Testo unico delle disposizioni legislative e regolamentari in materia di documentazione amministrativa".</w:t>
      </w:r>
    </w:p>
    <w:p w:rsidR="00F00972" w:rsidRDefault="00F905A7" w:rsidP="00B46B39">
      <w:pPr>
        <w:autoSpaceDE w:val="0"/>
        <w:autoSpaceDN w:val="0"/>
        <w:adjustRightInd w:val="0"/>
        <w:ind w:right="-143"/>
        <w:jc w:val="both"/>
        <w:rPr>
          <w:rFonts w:ascii="Baskerville Old Face" w:hAnsi="Baskerville Old Face"/>
          <w:sz w:val="20"/>
          <w:szCs w:val="20"/>
        </w:rPr>
      </w:pPr>
      <w:r w:rsidRPr="00EB6584">
        <w:rPr>
          <w:rFonts w:ascii="Baskerville Old Face" w:hAnsi="Baskerville Old Face"/>
          <w:sz w:val="20"/>
          <w:szCs w:val="20"/>
        </w:rPr>
        <w:t>Pertanto, i dati riportati nel modulo d'iscrizione assumono il valore di dichiarazioni sostitutive di certificazione, rese ai sensi dell'articolo 46 del citato d.P.R. Si rammentano, infine, le disposizioni di cui agli articoli 75 e 76 del d.P.R. n. 445 del 2000 che, oltre a comportare la decadenza dai benefici, prevedono conseguenze di carattere amministrativo e penale per chi rilasci dichiarazioni non corrispondenti a verità.</w:t>
      </w:r>
    </w:p>
    <w:p w:rsidR="0059412E" w:rsidRDefault="0059412E" w:rsidP="0059412E">
      <w:pPr>
        <w:autoSpaceDE w:val="0"/>
        <w:autoSpaceDN w:val="0"/>
        <w:adjustRightInd w:val="0"/>
        <w:ind w:right="-143"/>
        <w:rPr>
          <w:rFonts w:ascii="Baskerville Old Face" w:hAnsi="Baskerville Old Face"/>
          <w:color w:val="000000"/>
          <w:sz w:val="20"/>
          <w:szCs w:val="20"/>
        </w:rPr>
      </w:pPr>
      <w:r w:rsidRPr="00C80F7F">
        <w:rPr>
          <w:rFonts w:ascii="Baskerville Old Face" w:hAnsi="Baskerville Old Face"/>
          <w:b/>
          <w:bCs/>
          <w:color w:val="000000"/>
          <w:sz w:val="20"/>
          <w:szCs w:val="20"/>
        </w:rPr>
        <w:lastRenderedPageBreak/>
        <w:t>INFORMATIVA SUL TRATTAMENTO DEI DATI PERSONALI</w:t>
      </w:r>
      <w:r w:rsidRPr="00C80F7F">
        <w:rPr>
          <w:rFonts w:ascii="Baskerville Old Face" w:hAnsi="Baskerville Old Face"/>
          <w:color w:val="000000"/>
          <w:sz w:val="20"/>
          <w:szCs w:val="20"/>
        </w:rPr>
        <w:br/>
        <w:t>-SCUOLE STATALI-</w:t>
      </w:r>
      <w:r w:rsidRPr="00C80F7F">
        <w:rPr>
          <w:rFonts w:ascii="Baskerville Old Face" w:hAnsi="Baskerville Old Face"/>
          <w:color w:val="000000"/>
          <w:sz w:val="20"/>
          <w:szCs w:val="20"/>
        </w:rPr>
        <w:br/>
        <w:t>(Art. 1</w:t>
      </w:r>
      <w:r>
        <w:rPr>
          <w:rFonts w:ascii="Baskerville Old Face" w:hAnsi="Baskerville Old Face"/>
          <w:color w:val="000000"/>
          <w:sz w:val="20"/>
          <w:szCs w:val="20"/>
        </w:rPr>
        <w:t>3 del Regolamento UE 679/2016)</w:t>
      </w:r>
      <w:r w:rsidRPr="00C80F7F">
        <w:rPr>
          <w:rFonts w:ascii="Baskerville Old Face" w:hAnsi="Baskerville Old Face"/>
          <w:color w:val="000000"/>
          <w:sz w:val="20"/>
          <w:szCs w:val="20"/>
        </w:rPr>
        <w:br/>
        <w:t>Il Trattamento dei dati forniti relazione all'utilizzo del servizio "Iscrizioni online" (di seguito "Servizio") è improntato ai principi di correttezza, liceità, trasparenza, adeguatezza, pertinenza e limitatezza rispetto alle finalità per cui sono trattati e di tutela della riservatezza e dei diritti.</w:t>
      </w:r>
      <w:r w:rsidRPr="00C80F7F">
        <w:rPr>
          <w:rFonts w:ascii="Baskerville Old Face" w:hAnsi="Baskerville Old Face"/>
          <w:color w:val="000000"/>
          <w:sz w:val="20"/>
          <w:szCs w:val="20"/>
        </w:rPr>
        <w:br/>
        <w:t xml:space="preserve">I Titolari del trattamento intendono fornire informazioni circa il trattamento dei dati personali conferiti, ai sensi dell'art. 13 </w:t>
      </w:r>
      <w:r>
        <w:rPr>
          <w:rFonts w:ascii="Baskerville Old Face" w:hAnsi="Baskerville Old Face"/>
          <w:color w:val="000000"/>
          <w:sz w:val="20"/>
          <w:szCs w:val="20"/>
        </w:rPr>
        <w:t>del Regolamento UE n. 679/2016.</w:t>
      </w:r>
      <w:r w:rsidRPr="00C80F7F">
        <w:rPr>
          <w:rFonts w:ascii="Baskerville Old Face" w:hAnsi="Baskerville Old Face"/>
          <w:color w:val="000000"/>
          <w:sz w:val="20"/>
          <w:szCs w:val="20"/>
        </w:rPr>
        <w:br/>
      </w:r>
      <w:r w:rsidRPr="00C80F7F">
        <w:rPr>
          <w:rFonts w:ascii="Baskerville Old Face" w:hAnsi="Baskerville Old Face"/>
          <w:b/>
          <w:bCs/>
          <w:color w:val="000000"/>
          <w:sz w:val="20"/>
          <w:szCs w:val="20"/>
        </w:rPr>
        <w:t>Titolari del trattamento</w:t>
      </w:r>
      <w:r w:rsidRPr="00C80F7F">
        <w:rPr>
          <w:rFonts w:ascii="Baskerville Old Face" w:hAnsi="Baskerville Old Face"/>
          <w:color w:val="000000"/>
          <w:sz w:val="20"/>
          <w:szCs w:val="20"/>
        </w:rPr>
        <w:br/>
        <w:t>Il Ministero dell'Istruzione (di seguito "Ministero") con sede in Roma presso Viale di Trastevere n. 76/a, 00153 Roma e l'Istituzione scolastica sono titolari del trattamento dei dati nell'ambito delle rispettive competenze, secondo quanto previsto dalle disposizioni normative vigenti.</w:t>
      </w:r>
      <w:r w:rsidRPr="00C80F7F">
        <w:rPr>
          <w:rFonts w:ascii="Baskerville Old Face" w:hAnsi="Baskerville Old Face"/>
          <w:color w:val="000000"/>
          <w:sz w:val="20"/>
          <w:szCs w:val="20"/>
        </w:rPr>
        <w:br/>
        <w:t>In particolare, l'Istituzione scolastica è titolare dei dati riguardanti l'intera procedura delle iscrizioni; il Ministero è titolare dei soli dati che, in fase successiva all'iscrizione, confluiscono nell'Ana</w:t>
      </w:r>
      <w:r>
        <w:rPr>
          <w:rFonts w:ascii="Baskerville Old Face" w:hAnsi="Baskerville Old Face"/>
          <w:color w:val="000000"/>
          <w:sz w:val="20"/>
          <w:szCs w:val="20"/>
        </w:rPr>
        <w:t>grafe Nazionale degli Studenti.</w:t>
      </w:r>
      <w:r w:rsidRPr="00C80F7F">
        <w:rPr>
          <w:rFonts w:ascii="Baskerville Old Face" w:hAnsi="Baskerville Old Face"/>
          <w:color w:val="000000"/>
          <w:sz w:val="20"/>
          <w:szCs w:val="20"/>
        </w:rPr>
        <w:br/>
      </w:r>
      <w:r w:rsidRPr="00C80F7F">
        <w:rPr>
          <w:rFonts w:ascii="Baskerville Old Face" w:hAnsi="Baskerville Old Face"/>
          <w:b/>
          <w:bCs/>
          <w:color w:val="000000"/>
          <w:sz w:val="20"/>
          <w:szCs w:val="20"/>
        </w:rPr>
        <w:t>Responsabili del Trattamento</w:t>
      </w:r>
      <w:r w:rsidRPr="00C80F7F">
        <w:rPr>
          <w:rFonts w:ascii="Baskerville Old Face" w:hAnsi="Baskerville Old Face"/>
          <w:color w:val="000000"/>
          <w:sz w:val="20"/>
          <w:szCs w:val="20"/>
        </w:rPr>
        <w:br/>
        <w:t>Responsabili del trattamento dei dati che confluiscono nell'Anagrafe Nazionale degli Studenti sono il R.T.I. tra le società Enterprise Services Italia e Leonardo S.p.A. e altresì il R.T.I. tra le società Almaviva S.p.A. e Fastweb S.p.A., in quanto affidatari, rispettivamente, dei servizi di gestione e sviluppo applicativo del sistema informativo del Ministero e dei relativi servizi di gestio</w:t>
      </w:r>
      <w:r>
        <w:rPr>
          <w:rFonts w:ascii="Baskerville Old Face" w:hAnsi="Baskerville Old Face"/>
          <w:color w:val="000000"/>
          <w:sz w:val="20"/>
          <w:szCs w:val="20"/>
        </w:rPr>
        <w:t>ne e sviluppo infrastrutturale.</w:t>
      </w:r>
      <w:r w:rsidRPr="00C80F7F">
        <w:rPr>
          <w:rFonts w:ascii="Baskerville Old Face" w:hAnsi="Baskerville Old Face"/>
          <w:color w:val="000000"/>
          <w:sz w:val="20"/>
          <w:szCs w:val="20"/>
        </w:rPr>
        <w:br/>
      </w:r>
      <w:r w:rsidRPr="00C80F7F">
        <w:rPr>
          <w:rFonts w:ascii="Baskerville Old Face" w:hAnsi="Baskerville Old Face"/>
          <w:b/>
          <w:bCs/>
          <w:color w:val="000000"/>
          <w:sz w:val="20"/>
          <w:szCs w:val="20"/>
        </w:rPr>
        <w:t>Responsabile della protezione dei dati</w:t>
      </w:r>
      <w:r w:rsidRPr="00C80F7F">
        <w:rPr>
          <w:rFonts w:ascii="Baskerville Old Face" w:hAnsi="Baskerville Old Face"/>
          <w:color w:val="000000"/>
          <w:sz w:val="20"/>
          <w:szCs w:val="20"/>
        </w:rPr>
        <w:br/>
        <w:t>Il Responsabile per la protezione dei dati personali del Ministero dell’Istruzione è stato individuato con D.M. n. 54 del 3 luglio 2020 nella Dott.ssa Antonietta D'Amato - Dirigente presso Uffici di diretta collaborazione del Ministro. E-mail: rpd@istruzione.it</w:t>
      </w:r>
      <w:r w:rsidRPr="00C80F7F">
        <w:rPr>
          <w:rFonts w:ascii="Baskerville Old Face" w:hAnsi="Baskerville Old Face"/>
          <w:color w:val="000000"/>
          <w:sz w:val="20"/>
          <w:szCs w:val="20"/>
        </w:rPr>
        <w:br/>
        <w:t>Per quanto riguarda il soggetto nominato quale Responsabile della protezione dei dati e i rispettivi dati di contatto, si prega di rivolgersi all’Istituz</w:t>
      </w:r>
      <w:r>
        <w:rPr>
          <w:rFonts w:ascii="Baskerville Old Face" w:hAnsi="Baskerville Old Face"/>
          <w:color w:val="000000"/>
          <w:sz w:val="20"/>
          <w:szCs w:val="20"/>
        </w:rPr>
        <w:t>ione scolastica di riferimento.</w:t>
      </w:r>
      <w:r w:rsidRPr="00C80F7F">
        <w:rPr>
          <w:rFonts w:ascii="Baskerville Old Face" w:hAnsi="Baskerville Old Face"/>
          <w:color w:val="000000"/>
          <w:sz w:val="20"/>
          <w:szCs w:val="20"/>
        </w:rPr>
        <w:br/>
      </w:r>
      <w:r w:rsidRPr="00C80F7F">
        <w:rPr>
          <w:rFonts w:ascii="Baskerville Old Face" w:hAnsi="Baskerville Old Face"/>
          <w:b/>
          <w:bCs/>
          <w:color w:val="000000"/>
          <w:sz w:val="20"/>
          <w:szCs w:val="20"/>
        </w:rPr>
        <w:t>Base giuridica e finalità del trattamento</w:t>
      </w:r>
      <w:r w:rsidRPr="00C80F7F">
        <w:rPr>
          <w:rFonts w:ascii="Baskerville Old Face" w:hAnsi="Baskerville Old Face"/>
          <w:color w:val="000000"/>
          <w:sz w:val="20"/>
          <w:szCs w:val="20"/>
        </w:rPr>
        <w:br/>
        <w:t>Ai sensi degli artt. 6, comma 1, lett. c) del Regolamento UE n. 679/2016 e 7, comma 28, del decreto-legge 6 luglio 2012, n. 95, convertito nella legge 7 agosto 2012, n.135, le iscrizioni alle istituzioni scolastiche statali di ogni ordine e grado avvengono esclusivamente in modalità on line mediante gli strumenti messi a disposizione dal Ministero.</w:t>
      </w:r>
      <w:r w:rsidRPr="00C80F7F">
        <w:rPr>
          <w:rFonts w:ascii="Baskerville Old Face" w:hAnsi="Baskerville Old Face"/>
          <w:color w:val="000000"/>
          <w:sz w:val="20"/>
          <w:szCs w:val="20"/>
        </w:rPr>
        <w:br/>
        <w:t>I dati forniti sono raccolti mediante la compilazione dell'apposito modulo di iscrizione e trattati al fine di garantire lo svolgimento dei compiti istituzionali in materia scolastica, e in particolare per assicurare:</w:t>
      </w:r>
      <w:r w:rsidRPr="00C80F7F">
        <w:rPr>
          <w:rFonts w:ascii="Baskerville Old Face" w:hAnsi="Baskerville Old Face"/>
          <w:color w:val="000000"/>
          <w:sz w:val="20"/>
          <w:szCs w:val="20"/>
        </w:rPr>
        <w:br/>
        <w:t>    1.    l’erogazione del Servizio richiesto e le attività ad esso connesse;</w:t>
      </w:r>
      <w:r w:rsidRPr="00C80F7F">
        <w:rPr>
          <w:rFonts w:ascii="Baskerville Old Face" w:hAnsi="Baskerville Old Face"/>
          <w:color w:val="000000"/>
          <w:sz w:val="20"/>
          <w:szCs w:val="20"/>
        </w:rPr>
        <w:br/>
        <w:t>    2.    lo svolgimento delle rilevazioni statistiche, nel rispetto dell’art. 6 e ss. del D.lgs. 6 settembre 1989, n. 322 e successive modifiche e integrazioni, nonché del Programma Statistico Nazionale vigente e eventuali aggiornamenti;</w:t>
      </w:r>
      <w:r w:rsidRPr="00C80F7F">
        <w:rPr>
          <w:rFonts w:ascii="Baskerville Old Face" w:hAnsi="Baskerville Old Face"/>
          <w:color w:val="000000"/>
          <w:sz w:val="20"/>
          <w:szCs w:val="20"/>
        </w:rPr>
        <w:br/>
        <w:t>    3.    il necessario adempimento degli obblighi previsti da leggi, regolamenti, normativa comunitaria e delle disposizioni impartite dalle Autorità a ciò legittimate dalla legge o da organi di vigilanza e controllo.</w:t>
      </w:r>
      <w:r w:rsidRPr="00C80F7F">
        <w:rPr>
          <w:rFonts w:ascii="Baskerville Old Face" w:hAnsi="Baskerville Old Face"/>
          <w:color w:val="000000"/>
          <w:sz w:val="20"/>
          <w:szCs w:val="20"/>
        </w:rPr>
        <w:br/>
        <w:t>Nello specifico saranno trattati i dati personali comuni quali a titolo esemplificativo nome, cognome, data di nascita, codice fiscale, indirizzo di residenza.</w:t>
      </w:r>
      <w:r w:rsidRPr="00C80F7F">
        <w:rPr>
          <w:rFonts w:ascii="Baskerville Old Face" w:hAnsi="Baskerville Old Face"/>
          <w:color w:val="000000"/>
          <w:sz w:val="20"/>
          <w:szCs w:val="20"/>
        </w:rPr>
        <w:br/>
        <w:t>Possono essere inoltre oggetto del trattamento categorie particolari di dati di cui all'art. 9 del Regolamento e, in particolare, i dati relativi allo stato di salute ed eventuali disabilità o disturbi specifici dell'apprendimento (DSA) per assicurare l'erogazione del sostegno agli alunni diversamente abili e per la composizione delle classi.</w:t>
      </w:r>
      <w:r w:rsidRPr="00C80F7F">
        <w:rPr>
          <w:rFonts w:ascii="Baskerville Old Face" w:hAnsi="Baskerville Old Face"/>
          <w:color w:val="000000"/>
          <w:sz w:val="20"/>
          <w:szCs w:val="20"/>
        </w:rPr>
        <w:br/>
        <w:t>Laddove la domanda di iscrizione non possa essere accettata dalla prima Istituzione scolastica di preferenza. per saturazione delle classi, i dati relativi alla richiesta saranno trasferiti, sempre per il tramite del presente servizio, al secondo C.F.P./seconda scuola di preferenza e, eventualmente, da questi alla terza scuola/C.F.P. di preferenza.</w:t>
      </w:r>
      <w:r w:rsidRPr="00C80F7F">
        <w:rPr>
          <w:rFonts w:ascii="Baskerville Old Face" w:hAnsi="Baskerville Old Face"/>
          <w:color w:val="000000"/>
          <w:sz w:val="20"/>
          <w:szCs w:val="20"/>
        </w:rPr>
        <w:br/>
        <w:t>Si prega di visionare, quindi, la corrispondente informativa privacy sulla ba</w:t>
      </w:r>
      <w:r>
        <w:rPr>
          <w:rFonts w:ascii="Baskerville Old Face" w:hAnsi="Baskerville Old Face"/>
          <w:color w:val="000000"/>
          <w:sz w:val="20"/>
          <w:szCs w:val="20"/>
        </w:rPr>
        <w:t>se della tipologia di istituto.</w:t>
      </w:r>
      <w:r w:rsidRPr="00C80F7F">
        <w:rPr>
          <w:rFonts w:ascii="Baskerville Old Face" w:hAnsi="Baskerville Old Face"/>
          <w:color w:val="000000"/>
          <w:sz w:val="20"/>
          <w:szCs w:val="20"/>
        </w:rPr>
        <w:br/>
      </w:r>
      <w:r w:rsidRPr="00C80F7F">
        <w:rPr>
          <w:rFonts w:ascii="Baskerville Old Face" w:hAnsi="Baskerville Old Face"/>
          <w:b/>
          <w:bCs/>
          <w:color w:val="000000"/>
          <w:sz w:val="20"/>
          <w:szCs w:val="20"/>
        </w:rPr>
        <w:t>Obbligo di conferimento dei dati</w:t>
      </w:r>
      <w:r w:rsidRPr="00C80F7F">
        <w:rPr>
          <w:rFonts w:ascii="Baskerville Old Face" w:hAnsi="Baskerville Old Face"/>
          <w:color w:val="000000"/>
          <w:sz w:val="20"/>
          <w:szCs w:val="20"/>
        </w:rPr>
        <w:br/>
        <w:t>Il conferimento dei dati è:</w:t>
      </w:r>
      <w:r w:rsidRPr="00C80F7F">
        <w:rPr>
          <w:rFonts w:ascii="Baskerville Old Face" w:hAnsi="Baskerville Old Face"/>
          <w:color w:val="000000"/>
          <w:sz w:val="20"/>
          <w:szCs w:val="20"/>
        </w:rPr>
        <w:br/>
        <w:t>    •    obbligatorio per quanto attiene alle informazioni richieste dal modulo base delle iscrizioni; il mancato conferimento delle suddette informazioni può comportare l'impossibilità di definire i procedimenti connessi all'iscrizione dell'alunno;</w:t>
      </w:r>
      <w:r w:rsidRPr="00C80F7F">
        <w:rPr>
          <w:rFonts w:ascii="Baskerville Old Face" w:hAnsi="Baskerville Old Face"/>
          <w:color w:val="000000"/>
          <w:sz w:val="20"/>
          <w:szCs w:val="20"/>
        </w:rPr>
        <w:br/>
        <w:t xml:space="preserve">    •    facoltativo per quanto attiene alle informazioni supplementari richieste dal modulo di iscrizione personalizzato dalle scuole; il mancato conferimento delle suddette informazioni può comportare l'impossibilità di procedere con l'attribuzione di eventuali punteggi o precedenze nella formulazione di graduatorie o di liste di attesa. La scuola è responsabile della richiesta di dati e informazioni supplementari inserite nel modulo personalizzato delle iscrizioni. Informazioni e dati aggiuntivi devono essere comunque necessari, pertinenti e non eccedenti rispetto alle </w:t>
      </w:r>
      <w:r>
        <w:rPr>
          <w:rFonts w:ascii="Baskerville Old Face" w:hAnsi="Baskerville Old Face"/>
          <w:color w:val="000000"/>
          <w:sz w:val="20"/>
          <w:szCs w:val="20"/>
        </w:rPr>
        <w:t>finalità per cui sono raccolti.</w:t>
      </w:r>
    </w:p>
    <w:p w:rsidR="0059412E" w:rsidRDefault="0059412E" w:rsidP="0059412E">
      <w:pPr>
        <w:autoSpaceDE w:val="0"/>
        <w:autoSpaceDN w:val="0"/>
        <w:adjustRightInd w:val="0"/>
        <w:ind w:right="-143"/>
        <w:rPr>
          <w:rFonts w:ascii="Baskerville Old Face" w:hAnsi="Baskerville Old Face"/>
          <w:color w:val="000000"/>
          <w:sz w:val="20"/>
          <w:szCs w:val="20"/>
        </w:rPr>
      </w:pPr>
      <w:r w:rsidRPr="00C80F7F">
        <w:rPr>
          <w:rFonts w:ascii="Baskerville Old Face" w:hAnsi="Baskerville Old Face"/>
          <w:b/>
          <w:bCs/>
          <w:color w:val="000000"/>
          <w:sz w:val="20"/>
          <w:szCs w:val="20"/>
        </w:rPr>
        <w:t>Trasferimento di dati personali verso paesi terzi o organizzazioni internazionali</w:t>
      </w:r>
      <w:r w:rsidRPr="00C80F7F">
        <w:rPr>
          <w:rFonts w:ascii="Baskerville Old Face" w:hAnsi="Baskerville Old Face"/>
          <w:color w:val="000000"/>
          <w:sz w:val="20"/>
          <w:szCs w:val="20"/>
        </w:rPr>
        <w:br/>
        <w:t>Non sono previsti trasferimenti di dati personali verso paesi terzi o</w:t>
      </w:r>
      <w:r>
        <w:rPr>
          <w:rFonts w:ascii="Baskerville Old Face" w:hAnsi="Baskerville Old Face"/>
          <w:color w:val="000000"/>
          <w:sz w:val="20"/>
          <w:szCs w:val="20"/>
        </w:rPr>
        <w:t xml:space="preserve"> organizzazioni internazionali.</w:t>
      </w:r>
    </w:p>
    <w:p w:rsidR="0059412E" w:rsidRDefault="0059412E" w:rsidP="0059412E">
      <w:pPr>
        <w:autoSpaceDE w:val="0"/>
        <w:autoSpaceDN w:val="0"/>
        <w:adjustRightInd w:val="0"/>
        <w:ind w:right="-143"/>
        <w:rPr>
          <w:rFonts w:ascii="Baskerville Old Face" w:hAnsi="Baskerville Old Face"/>
          <w:color w:val="000000"/>
          <w:sz w:val="20"/>
          <w:szCs w:val="20"/>
        </w:rPr>
      </w:pPr>
      <w:r w:rsidRPr="00C80F7F">
        <w:rPr>
          <w:rFonts w:ascii="Baskerville Old Face" w:hAnsi="Baskerville Old Face"/>
          <w:b/>
          <w:bCs/>
          <w:color w:val="000000"/>
          <w:sz w:val="20"/>
          <w:szCs w:val="20"/>
        </w:rPr>
        <w:t>Periodo di conservazione dei dati personali</w:t>
      </w:r>
      <w:r w:rsidRPr="00C80F7F">
        <w:rPr>
          <w:rFonts w:ascii="Baskerville Old Face" w:hAnsi="Baskerville Old Face"/>
          <w:color w:val="000000"/>
          <w:sz w:val="20"/>
          <w:szCs w:val="20"/>
        </w:rPr>
        <w:br/>
        <w:t>Ai sensi dell’art. 5, par. 1, lett. e) del Regolamento (UE) 2016/679, al fine di garantire un trattamento corretto e trasparente, i dati sono conservati per un periodo di tempo non superiore a quello necessario agli scopi per i quali essi sono stati raccolti o successivamente trattati, conformemente a quanto previsto dagli obblighi di legge.</w:t>
      </w:r>
      <w:r w:rsidRPr="00C80F7F">
        <w:rPr>
          <w:rFonts w:ascii="Baskerville Old Face" w:hAnsi="Baskerville Old Face"/>
          <w:color w:val="000000"/>
          <w:sz w:val="20"/>
          <w:szCs w:val="20"/>
        </w:rPr>
        <w:br/>
        <w:t>I dati funzionali all'iscrizione sono invece conservati dalla scuola che ha accettato l'iscrizione per il tempo necessario allo svolgimento delle finalità istituzionali.</w:t>
      </w:r>
      <w:r w:rsidRPr="00C80F7F">
        <w:rPr>
          <w:rFonts w:ascii="Baskerville Old Face" w:hAnsi="Baskerville Old Face"/>
          <w:color w:val="000000"/>
          <w:sz w:val="20"/>
          <w:szCs w:val="20"/>
        </w:rPr>
        <w:br/>
        <w:t>Al termine del procedimento di iscrizione, i dati funzionali alla gestione dell'Anagrafe Nazionale degli Studenti sono conservati</w:t>
      </w:r>
      <w:r w:rsidRPr="009A48FC">
        <w:rPr>
          <w:rFonts w:ascii="Baskerville Old Face" w:hAnsi="Baskerville Old Face"/>
          <w:color w:val="000000"/>
          <w:sz w:val="20"/>
          <w:szCs w:val="20"/>
        </w:rPr>
        <w:t xml:space="preserve"> </w:t>
      </w:r>
      <w:r w:rsidRPr="00C80F7F">
        <w:rPr>
          <w:rFonts w:ascii="Baskerville Old Face" w:hAnsi="Baskerville Old Face"/>
          <w:color w:val="000000"/>
          <w:sz w:val="20"/>
          <w:szCs w:val="20"/>
        </w:rPr>
        <w:t xml:space="preserve">dal Ministero secondo quanto previsto dall'articolo 1, commi 6 e 7 del D.M. 25 settembre 2017, n. 692, che disciplina il funzionamento dell'Anagrafe Nazionale degli Studenti, </w:t>
      </w:r>
      <w:r>
        <w:rPr>
          <w:rFonts w:ascii="Baskerville Old Face" w:hAnsi="Baskerville Old Face"/>
          <w:color w:val="000000"/>
          <w:sz w:val="20"/>
          <w:szCs w:val="20"/>
        </w:rPr>
        <w:t>costituita presso il Ministero.</w:t>
      </w:r>
    </w:p>
    <w:p w:rsidR="0059412E" w:rsidRDefault="0059412E" w:rsidP="0059412E">
      <w:pPr>
        <w:autoSpaceDE w:val="0"/>
        <w:autoSpaceDN w:val="0"/>
        <w:adjustRightInd w:val="0"/>
        <w:ind w:right="-143"/>
        <w:rPr>
          <w:rFonts w:ascii="Baskerville Old Face" w:hAnsi="Baskerville Old Face"/>
          <w:color w:val="000000"/>
          <w:sz w:val="20"/>
          <w:szCs w:val="20"/>
        </w:rPr>
      </w:pPr>
      <w:r w:rsidRPr="00C80F7F">
        <w:rPr>
          <w:rFonts w:ascii="Baskerville Old Face" w:hAnsi="Baskerville Old Face"/>
          <w:b/>
          <w:bCs/>
          <w:color w:val="000000"/>
          <w:sz w:val="20"/>
          <w:szCs w:val="20"/>
        </w:rPr>
        <w:t>Dati di navigazione</w:t>
      </w:r>
      <w:r w:rsidRPr="00C80F7F">
        <w:rPr>
          <w:rFonts w:ascii="Baskerville Old Face" w:hAnsi="Baskerville Old Face"/>
          <w:color w:val="000000"/>
          <w:sz w:val="20"/>
          <w:szCs w:val="20"/>
        </w:rPr>
        <w:br/>
        <w:t xml:space="preserve">I sistemi informatici e le procedure software preposte al funzionamento del servizio acquisiscono, nel corso del loro normale </w:t>
      </w:r>
      <w:r w:rsidRPr="00C80F7F">
        <w:rPr>
          <w:rFonts w:ascii="Baskerville Old Face" w:hAnsi="Baskerville Old Face"/>
          <w:color w:val="000000"/>
          <w:sz w:val="20"/>
          <w:szCs w:val="20"/>
        </w:rPr>
        <w:lastRenderedPageBreak/>
        <w:t>esercizio, dati di navigazione la cui trasmissione è implicita nell'uso dei protocolli di comunicazione di internet (a titolo esemplificativo, i dati personali acquisiti mediante log di accesso al sito). Tali dati sono trattati per la gestione tecnica del servizio e per la raccolta di dati analitici sul relativo traffico.</w:t>
      </w:r>
      <w:r w:rsidRPr="00C80F7F">
        <w:rPr>
          <w:rFonts w:ascii="Baskerville Old Face" w:hAnsi="Baskerville Old Face"/>
          <w:color w:val="000000"/>
          <w:sz w:val="20"/>
          <w:szCs w:val="20"/>
        </w:rPr>
        <w:br/>
        <w:t>I cookie sono piccoli file di testo che il sito web invia al terminale dell'utente, ove vengono memorizzati per poi essere ritrasmessi al sito alla visita successiva. I cookie delle c.d. "terze parti" vengono, invece, impostati da un sito web diverso da quello che l’utente sta visitando. Questo perché su ogni sito possono essere presenti elementi (immagini, mappe, suoni, specifici link a pagine web di altri domini, ecc.) che risiedono su server diversi da quello del sito visitato.</w:t>
      </w:r>
      <w:r w:rsidRPr="00C80F7F">
        <w:rPr>
          <w:rFonts w:ascii="Baskerville Old Face" w:hAnsi="Baskerville Old Face"/>
          <w:color w:val="000000"/>
          <w:sz w:val="20"/>
          <w:szCs w:val="20"/>
        </w:rPr>
        <w:br/>
        <w:t>Sono utilizzati i seguenti cookie:</w:t>
      </w:r>
      <w:r w:rsidRPr="00C80F7F">
        <w:rPr>
          <w:rFonts w:ascii="Baskerville Old Face" w:hAnsi="Baskerville Old Face"/>
          <w:color w:val="000000"/>
          <w:sz w:val="20"/>
          <w:szCs w:val="20"/>
        </w:rPr>
        <w:br/>
        <w:t>    -    cookie tecnici di sessione, che non vengono memorizzati in modo persistente e svaniscono con la chiusura del browser, limitatamente alla trasmissione di identificativi di sessione (costituiti da numeri casuali generati dal server) necessari a consentire l'esplorazione sicura ed efficiente del portale e dei suoi servizi. I cookie di sessione utilizzati, evitano il ricorso ad altre tecniche informatiche potenzialmente pregiudizievoli per la riservatezza della navigazione degli utenti e non consentono l'acquisizione di dati personali identificativi;</w:t>
      </w:r>
      <w:r w:rsidRPr="00C80F7F">
        <w:rPr>
          <w:rFonts w:ascii="Baskerville Old Face" w:hAnsi="Baskerville Old Face"/>
          <w:color w:val="000000"/>
          <w:sz w:val="20"/>
          <w:szCs w:val="20"/>
        </w:rPr>
        <w:br/>
        <w:t>    -    cookie analitici di terze parti, di Google e Matomo, volti alla raccolta di informazioni basate sulle interazioni degli utenti tramite la navigazione del Sito (quali i cookie originali, i dati relativi al dispositivo/browser, l'indirizzo IP e le attività effettuate), al fine di misurare dati e generare statistiche sull’utilizzo del Servizio stesso, utili per finalità di reporting del titolare del trattamento.</w:t>
      </w:r>
      <w:r w:rsidRPr="00C80F7F">
        <w:rPr>
          <w:rFonts w:ascii="Baskerville Old Face" w:hAnsi="Baskerville Old Face"/>
          <w:color w:val="000000"/>
          <w:sz w:val="20"/>
          <w:szCs w:val="20"/>
        </w:rPr>
        <w:br/>
        <w:t>I cookies utilizzati nell’ambito del servizio non consentono l’identificazione o la profilazione dell'utente, che può sempre scegliere di abilitare o disabilitare i cookie, intervenendo sulle impostazioni del proprio browser di navigazione secondo le istruzioni rese disponibili dai relativi fornitori ai link di seguito indi</w:t>
      </w:r>
      <w:r>
        <w:rPr>
          <w:rFonts w:ascii="Baskerville Old Face" w:hAnsi="Baskerville Old Face"/>
          <w:color w:val="000000"/>
          <w:sz w:val="20"/>
          <w:szCs w:val="20"/>
        </w:rPr>
        <w:t>cati:</w:t>
      </w:r>
      <w:r>
        <w:rPr>
          <w:rFonts w:ascii="Baskerville Old Face" w:hAnsi="Baskerville Old Face"/>
          <w:color w:val="000000"/>
          <w:sz w:val="20"/>
          <w:szCs w:val="20"/>
        </w:rPr>
        <w:br/>
        <w:t>Chrome - Google Analytics –Firefox – Safari - Internet Explorer –Opera</w:t>
      </w:r>
    </w:p>
    <w:p w:rsidR="0059412E" w:rsidRDefault="0059412E" w:rsidP="0059412E">
      <w:pPr>
        <w:autoSpaceDE w:val="0"/>
        <w:autoSpaceDN w:val="0"/>
        <w:adjustRightInd w:val="0"/>
        <w:ind w:right="-143"/>
        <w:rPr>
          <w:rFonts w:ascii="Baskerville Old Face" w:hAnsi="Baskerville Old Face"/>
          <w:color w:val="000000"/>
          <w:sz w:val="20"/>
          <w:szCs w:val="20"/>
        </w:rPr>
      </w:pPr>
      <w:r w:rsidRPr="00C80F7F">
        <w:rPr>
          <w:rFonts w:ascii="Baskerville Old Face" w:hAnsi="Baskerville Old Face"/>
          <w:b/>
          <w:bCs/>
          <w:color w:val="000000"/>
          <w:sz w:val="20"/>
          <w:szCs w:val="20"/>
        </w:rPr>
        <w:t>Diritti degli interessati</w:t>
      </w:r>
      <w:r w:rsidRPr="00C80F7F">
        <w:rPr>
          <w:rFonts w:ascii="Baskerville Old Face" w:hAnsi="Baskerville Old Face"/>
          <w:color w:val="000000"/>
          <w:sz w:val="20"/>
          <w:szCs w:val="20"/>
        </w:rPr>
        <w:br/>
        <w:t>Il Regolamento (UE) 2016/679 attribuisce ai soggetti interessati i seguenti diritti:</w:t>
      </w:r>
      <w:r w:rsidRPr="00C80F7F">
        <w:rPr>
          <w:rFonts w:ascii="Baskerville Old Face" w:hAnsi="Baskerville Old Face"/>
          <w:color w:val="000000"/>
          <w:sz w:val="20"/>
          <w:szCs w:val="20"/>
        </w:rPr>
        <w:br/>
        <w:t>    a)    diritto di accesso (art. 15 del Regolamento (UE) 2016/679), ovvero di ottenere in particolare</w:t>
      </w:r>
      <w:r w:rsidRPr="00C80F7F">
        <w:rPr>
          <w:rFonts w:ascii="Baskerville Old Face" w:hAnsi="Baskerville Old Face"/>
          <w:color w:val="000000"/>
          <w:sz w:val="20"/>
          <w:szCs w:val="20"/>
        </w:rPr>
        <w:br/>
        <w:t>        •   la conferma dell’esistenza dei dati personali,</w:t>
      </w:r>
      <w:r w:rsidRPr="00C80F7F">
        <w:rPr>
          <w:rFonts w:ascii="Baskerville Old Face" w:hAnsi="Baskerville Old Face"/>
          <w:color w:val="000000"/>
          <w:sz w:val="20"/>
          <w:szCs w:val="20"/>
        </w:rPr>
        <w:br/>
        <w:t>       •   l’indicazione dell’origine e delle categorie di dati personali, della finalità e della modalità del loro trattamento,</w:t>
      </w:r>
      <w:r w:rsidRPr="00C80F7F">
        <w:rPr>
          <w:rFonts w:ascii="Baskerville Old Face" w:hAnsi="Baskerville Old Face"/>
          <w:color w:val="000000"/>
          <w:sz w:val="20"/>
          <w:szCs w:val="20"/>
        </w:rPr>
        <w:br/>
        <w:t>        •   la logica applicata in caso di trattamento effettuato con l’ausilio di strumenti elettronici,</w:t>
      </w:r>
      <w:r w:rsidRPr="00C80F7F">
        <w:rPr>
          <w:rFonts w:ascii="Baskerville Old Face" w:hAnsi="Baskerville Old Face"/>
          <w:color w:val="000000"/>
          <w:sz w:val="20"/>
          <w:szCs w:val="20"/>
        </w:rPr>
        <w:br/>
        <w:t>       •   gli estremi identificativi del Titolare del trattamento dei dati personali, del Responsabile del trattamento dei dati personali e dei soggetti o categorie di soggetti ai quali i dati sono stati o possono essere comunicati,</w:t>
      </w:r>
      <w:r w:rsidRPr="00C80F7F">
        <w:rPr>
          <w:rFonts w:ascii="Baskerville Old Face" w:hAnsi="Baskerville Old Face"/>
          <w:color w:val="000000"/>
          <w:sz w:val="20"/>
          <w:szCs w:val="20"/>
        </w:rPr>
        <w:br/>
        <w:t>        •   il periodo di conservazione;</w:t>
      </w:r>
      <w:r w:rsidRPr="00C80F7F">
        <w:rPr>
          <w:rFonts w:ascii="Baskerville Old Face" w:hAnsi="Baskerville Old Face"/>
          <w:color w:val="000000"/>
          <w:sz w:val="20"/>
          <w:szCs w:val="20"/>
        </w:rPr>
        <w:br/>
        <w:t>    b)    diritto di rettifica (art. 16 del Regolamento (UE) 2016/679);</w:t>
      </w:r>
      <w:r w:rsidRPr="00C80F7F">
        <w:rPr>
          <w:rFonts w:ascii="Baskerville Old Face" w:hAnsi="Baskerville Old Face"/>
          <w:color w:val="000000"/>
          <w:sz w:val="20"/>
          <w:szCs w:val="20"/>
        </w:rPr>
        <w:br/>
        <w:t>    c)    diritto alla cancellazione (art. 17 del Regolamento (UE) 2016/679);</w:t>
      </w:r>
      <w:r w:rsidRPr="00C80F7F">
        <w:rPr>
          <w:rFonts w:ascii="Baskerville Old Face" w:hAnsi="Baskerville Old Face"/>
          <w:color w:val="000000"/>
          <w:sz w:val="20"/>
          <w:szCs w:val="20"/>
        </w:rPr>
        <w:br/>
        <w:t>    d)    diritto di limitazione di trattamento (art. 18 del Regolamento (UE) 2016/679);</w:t>
      </w:r>
      <w:r w:rsidRPr="00C80F7F">
        <w:rPr>
          <w:rFonts w:ascii="Baskerville Old Face" w:hAnsi="Baskerville Old Face"/>
          <w:color w:val="000000"/>
          <w:sz w:val="20"/>
          <w:szCs w:val="20"/>
        </w:rPr>
        <w:br/>
        <w:t>    e)    diritto alla portabilità dei dati (art. 20 del Regolamento (UE) 2016/679);</w:t>
      </w:r>
      <w:r w:rsidRPr="00C80F7F">
        <w:rPr>
          <w:rFonts w:ascii="Baskerville Old Face" w:hAnsi="Baskerville Old Face"/>
          <w:color w:val="000000"/>
          <w:sz w:val="20"/>
          <w:szCs w:val="20"/>
        </w:rPr>
        <w:br/>
        <w:t>    f)    diritto di opposizione (art. 21 del Regolamento (UE) 2016/679);</w:t>
      </w:r>
      <w:r w:rsidRPr="00C80F7F">
        <w:rPr>
          <w:rFonts w:ascii="Baskerville Old Face" w:hAnsi="Baskerville Old Face"/>
          <w:color w:val="000000"/>
          <w:sz w:val="20"/>
          <w:szCs w:val="20"/>
        </w:rPr>
        <w:br/>
        <w:t>    g)    diritto di non essere sottoposti a una decisione basata unicamente sul trattamento automatizzato, compresa la profilazione, che produca effetti giuridici che li riguardano o che incida in modo analogo significativamente sulle loro persone (art. 22 del Regola</w:t>
      </w:r>
      <w:r w:rsidRPr="001C6F4B">
        <w:rPr>
          <w:rFonts w:ascii="Baskerville Old Face" w:hAnsi="Baskerville Old Face"/>
          <w:color w:val="000000"/>
          <w:sz w:val="20"/>
          <w:szCs w:val="20"/>
        </w:rPr>
        <w:t>mento (UE) 2016/679).</w:t>
      </w:r>
      <w:r w:rsidRPr="00C80F7F">
        <w:rPr>
          <w:rFonts w:ascii="Baskerville Old Face" w:hAnsi="Baskerville Old Face"/>
          <w:color w:val="000000"/>
          <w:sz w:val="20"/>
          <w:szCs w:val="20"/>
        </w:rPr>
        <w:t> In relazione al trattamento dei dati che La riguardano, si potrà rivolgere al Titolare del trattamento</w:t>
      </w:r>
      <w:r>
        <w:rPr>
          <w:rFonts w:ascii="Baskerville Old Face" w:hAnsi="Baskerville Old Face"/>
          <w:color w:val="000000"/>
          <w:sz w:val="20"/>
          <w:szCs w:val="20"/>
        </w:rPr>
        <w:t xml:space="preserve"> per esercitare i Suoi diritti.</w:t>
      </w:r>
    </w:p>
    <w:p w:rsidR="0059412E" w:rsidRDefault="0059412E" w:rsidP="0059412E">
      <w:pPr>
        <w:tabs>
          <w:tab w:val="left" w:pos="10206"/>
        </w:tabs>
        <w:rPr>
          <w:rFonts w:ascii="Baskerville Old Face" w:hAnsi="Baskerville Old Face"/>
          <w:sz w:val="20"/>
          <w:szCs w:val="20"/>
        </w:rPr>
      </w:pPr>
      <w:r w:rsidRPr="00C80F7F">
        <w:rPr>
          <w:rFonts w:ascii="Baskerville Old Face" w:hAnsi="Baskerville Old Face"/>
          <w:b/>
          <w:bCs/>
          <w:color w:val="000000"/>
          <w:sz w:val="20"/>
          <w:szCs w:val="20"/>
        </w:rPr>
        <w:t>Diritto di Reclamo</w:t>
      </w:r>
      <w:r w:rsidRPr="00C80F7F">
        <w:rPr>
          <w:rFonts w:ascii="Baskerville Old Face" w:hAnsi="Baskerville Old Face"/>
          <w:color w:val="000000"/>
          <w:sz w:val="20"/>
          <w:szCs w:val="20"/>
        </w:rPr>
        <w:br/>
        <w:t>Gli interessati nel caso in cui ritengano che il trattamento dei dati personali a loro riferiti sia compiuto in violazione di quanto previsto dal Regolamento (UE) 2016/679hanno il diritto di proporre reclamo al Garante, come previsto dall'art. 77 del predetto Regolamento, o di adire le opportune sedi giudiziarie ai s</w:t>
      </w:r>
      <w:r>
        <w:rPr>
          <w:rFonts w:ascii="Baskerville Old Face" w:hAnsi="Baskerville Old Face"/>
          <w:color w:val="000000"/>
          <w:sz w:val="20"/>
          <w:szCs w:val="20"/>
        </w:rPr>
        <w:t>ensi dell'art. 79 dello stesso.</w:t>
      </w:r>
      <w:r w:rsidRPr="00C80F7F">
        <w:rPr>
          <w:rFonts w:ascii="Baskerville Old Face" w:hAnsi="Baskerville Old Face"/>
          <w:color w:val="000000"/>
          <w:sz w:val="20"/>
          <w:szCs w:val="20"/>
        </w:rPr>
        <w:br/>
      </w:r>
      <w:r w:rsidRPr="00C80F7F">
        <w:rPr>
          <w:rFonts w:ascii="Baskerville Old Face" w:hAnsi="Baskerville Old Face"/>
          <w:b/>
          <w:bCs/>
          <w:color w:val="000000"/>
          <w:sz w:val="20"/>
          <w:szCs w:val="20"/>
        </w:rPr>
        <w:t>Processo decisionale automatizzato</w:t>
      </w:r>
      <w:r w:rsidRPr="00C80F7F">
        <w:rPr>
          <w:rFonts w:ascii="Baskerville Old Face" w:hAnsi="Baskerville Old Face"/>
          <w:color w:val="000000"/>
          <w:sz w:val="20"/>
          <w:szCs w:val="20"/>
        </w:rPr>
        <w:br/>
        <w:t>Non è previsto un processo decisionale automatizzato ai sensi dell'art. 13, par. 2, lettera f) del Regolamento (UE) 2016/679.</w:t>
      </w:r>
      <w:r>
        <w:rPr>
          <w:rFonts w:ascii="Baskerville Old Face" w:hAnsi="Baskerville Old Face"/>
          <w:color w:val="000000"/>
          <w:sz w:val="20"/>
          <w:szCs w:val="20"/>
        </w:rPr>
        <w:br/>
      </w:r>
      <w:r>
        <w:rPr>
          <w:rFonts w:ascii="Baskerville Old Face" w:hAnsi="Baskerville Old Face"/>
          <w:sz w:val="20"/>
          <w:szCs w:val="20"/>
        </w:rPr>
        <w:t xml:space="preserve"> </w:t>
      </w:r>
    </w:p>
    <w:p w:rsidR="0059412E" w:rsidRDefault="0059412E" w:rsidP="0059412E">
      <w:pPr>
        <w:tabs>
          <w:tab w:val="left" w:pos="10206"/>
        </w:tabs>
        <w:rPr>
          <w:rFonts w:ascii="Baskerville Old Face" w:hAnsi="Baskerville Old Face"/>
          <w:sz w:val="20"/>
          <w:szCs w:val="20"/>
        </w:rPr>
      </w:pPr>
      <w:r>
        <w:rPr>
          <w:rFonts w:ascii="Baskerville Old Face" w:hAnsi="Baskerville Old Face"/>
          <w:noProof/>
          <w:sz w:val="20"/>
          <w:szCs w:val="20"/>
        </w:rPr>
        <mc:AlternateContent>
          <mc:Choice Requires="wps">
            <w:drawing>
              <wp:anchor distT="0" distB="0" distL="114300" distR="114300" simplePos="0" relativeHeight="251660800" behindDoc="0" locked="0" layoutInCell="1" allowOverlap="1" wp14:anchorId="139079B6" wp14:editId="2899FFC1">
                <wp:simplePos x="0" y="0"/>
                <wp:positionH relativeFrom="column">
                  <wp:posOffset>-285750</wp:posOffset>
                </wp:positionH>
                <wp:positionV relativeFrom="paragraph">
                  <wp:posOffset>133985</wp:posOffset>
                </wp:positionV>
                <wp:extent cx="175260" cy="160020"/>
                <wp:effectExtent l="0" t="0" r="15240" b="11430"/>
                <wp:wrapNone/>
                <wp:docPr id="6" name="Casella di testo 6"/>
                <wp:cNvGraphicFramePr/>
                <a:graphic xmlns:a="http://schemas.openxmlformats.org/drawingml/2006/main">
                  <a:graphicData uri="http://schemas.microsoft.com/office/word/2010/wordprocessingShape">
                    <wps:wsp>
                      <wps:cNvSpPr txBox="1"/>
                      <wps:spPr>
                        <a:xfrm>
                          <a:off x="0" y="0"/>
                          <a:ext cx="175260" cy="160020"/>
                        </a:xfrm>
                        <a:prstGeom prst="rect">
                          <a:avLst/>
                        </a:prstGeom>
                        <a:solidFill>
                          <a:sysClr val="window" lastClr="FFFFFF"/>
                        </a:solidFill>
                        <a:ln w="6350">
                          <a:solidFill>
                            <a:prstClr val="black"/>
                          </a:solidFill>
                        </a:ln>
                      </wps:spPr>
                      <wps:txbx>
                        <w:txbxContent>
                          <w:p w:rsidR="0059412E" w:rsidRDefault="0059412E" w:rsidP="005941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39079B6" id="_x0000_t202" coordsize="21600,21600" o:spt="202" path="m,l,21600r21600,l21600,xe">
                <v:stroke joinstyle="miter"/>
                <v:path gradientshapeok="t" o:connecttype="rect"/>
              </v:shapetype>
              <v:shape id="Casella di testo 6" o:spid="_x0000_s1029" type="#_x0000_t202" style="position:absolute;margin-left:-22.5pt;margin-top:10.55pt;width:13.8pt;height:12.6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" fillcolor="window" strokeweight=".5pt">
                <v:textbox>
                  <w:txbxContent>
                    <w:p w:rsidR="0059412E" w:rsidRDefault="0059412E" w:rsidP="0059412E"/>
                  </w:txbxContent>
                </v:textbox>
              </v:shape>
            </w:pict>
          </mc:Fallback>
        </mc:AlternateContent>
      </w:r>
    </w:p>
    <w:p w:rsidR="0059412E" w:rsidRDefault="0059412E" w:rsidP="0059412E">
      <w:pPr>
        <w:tabs>
          <w:tab w:val="left" w:pos="10206"/>
        </w:tabs>
        <w:rPr>
          <w:rFonts w:ascii="Baskerville Old Face" w:hAnsi="Baskerville Old Face"/>
          <w:sz w:val="20"/>
          <w:szCs w:val="20"/>
        </w:rPr>
      </w:pPr>
      <w:r>
        <w:rPr>
          <w:rFonts w:ascii="Baskerville Old Face" w:hAnsi="Baskerville Old Face"/>
          <w:sz w:val="20"/>
          <w:szCs w:val="20"/>
        </w:rPr>
        <w:t>Presa visione dell’informativa</w:t>
      </w:r>
    </w:p>
    <w:p w:rsidR="0059412E" w:rsidRDefault="0059412E" w:rsidP="0059412E">
      <w:pPr>
        <w:autoSpaceDE w:val="0"/>
        <w:autoSpaceDN w:val="0"/>
        <w:adjustRightInd w:val="0"/>
        <w:ind w:right="-143"/>
        <w:rPr>
          <w:rFonts w:ascii="Baskerville Old Face" w:hAnsi="Baskerville Old Face"/>
          <w:sz w:val="20"/>
          <w:szCs w:val="20"/>
        </w:rPr>
      </w:pPr>
      <w:r w:rsidRPr="00C80F7F">
        <w:rPr>
          <w:rFonts w:ascii="Baskerville Old Face" w:hAnsi="Baskerville Old Face"/>
          <w:color w:val="000000"/>
          <w:sz w:val="20"/>
          <w:szCs w:val="20"/>
        </w:rPr>
        <w:br/>
      </w:r>
      <w:r w:rsidRPr="00C80F7F">
        <w:rPr>
          <w:rFonts w:ascii="Baskerville Old Face" w:hAnsi="Baskerville Old Face"/>
          <w:color w:val="000000"/>
          <w:sz w:val="20"/>
          <w:szCs w:val="20"/>
        </w:rPr>
        <w:br/>
      </w:r>
    </w:p>
    <w:p w:rsidR="0059412E" w:rsidRDefault="0059412E" w:rsidP="00B46B39">
      <w:pPr>
        <w:autoSpaceDE w:val="0"/>
        <w:autoSpaceDN w:val="0"/>
        <w:adjustRightInd w:val="0"/>
        <w:ind w:right="-143"/>
        <w:jc w:val="both"/>
        <w:rPr>
          <w:rFonts w:ascii="Baskerville Old Face" w:hAnsi="Baskerville Old Face"/>
          <w:sz w:val="20"/>
          <w:szCs w:val="20"/>
        </w:rPr>
      </w:pPr>
    </w:p>
    <w:sectPr w:rsidR="0059412E" w:rsidSect="00BB1E3E">
      <w:headerReference w:type="even" r:id="rId10"/>
      <w:headerReference w:type="default" r:id="rId11"/>
      <w:pgSz w:w="11906" w:h="16838"/>
      <w:pgMar w:top="397" w:right="1021" w:bottom="567"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6F6" w:rsidRDefault="006806F6">
      <w:r>
        <w:separator/>
      </w:r>
    </w:p>
  </w:endnote>
  <w:endnote w:type="continuationSeparator" w:id="0">
    <w:p w:rsidR="006806F6" w:rsidRDefault="00680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JhengHei U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6F6" w:rsidRDefault="006806F6">
      <w:r>
        <w:separator/>
      </w:r>
    </w:p>
  </w:footnote>
  <w:footnote w:type="continuationSeparator" w:id="0">
    <w:p w:rsidR="006806F6" w:rsidRDefault="00680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329" w:rsidRDefault="00833329" w:rsidP="008D0425">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833329" w:rsidRDefault="00833329" w:rsidP="00987D5C">
    <w:pPr>
      <w:pStyle w:val="Intestazion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329" w:rsidRDefault="00833329" w:rsidP="008D0425">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979EE">
      <w:rPr>
        <w:rStyle w:val="Numeropagina"/>
        <w:noProof/>
      </w:rPr>
      <w:t>2</w:t>
    </w:r>
    <w:r>
      <w:rPr>
        <w:rStyle w:val="Numeropagina"/>
      </w:rPr>
      <w:fldChar w:fldCharType="end"/>
    </w:r>
  </w:p>
  <w:p w:rsidR="00833329" w:rsidRDefault="00833329" w:rsidP="00987D5C">
    <w:pPr>
      <w:pStyle w:val="Intestazio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183"/>
    <w:multiLevelType w:val="hybridMultilevel"/>
    <w:tmpl w:val="B4B29D02"/>
    <w:lvl w:ilvl="0" w:tplc="81480E44">
      <w:numFmt w:val="bullet"/>
      <w:lvlText w:val="-"/>
      <w:lvlJc w:val="left"/>
      <w:pPr>
        <w:tabs>
          <w:tab w:val="num" w:pos="420"/>
        </w:tabs>
        <w:ind w:left="420" w:hanging="360"/>
      </w:pPr>
      <w:rPr>
        <w:rFonts w:ascii="Times New Roman" w:eastAsia="Times New Roman" w:hAnsi="Times New Roman" w:cs="Times New Roman" w:hint="default"/>
      </w:rPr>
    </w:lvl>
    <w:lvl w:ilvl="1" w:tplc="04100003" w:tentative="1">
      <w:start w:val="1"/>
      <w:numFmt w:val="bullet"/>
      <w:lvlText w:val="o"/>
      <w:lvlJc w:val="left"/>
      <w:pPr>
        <w:tabs>
          <w:tab w:val="num" w:pos="1140"/>
        </w:tabs>
        <w:ind w:left="1140" w:hanging="360"/>
      </w:pPr>
      <w:rPr>
        <w:rFonts w:ascii="Courier New" w:hAnsi="Courier New" w:cs="Courier New" w:hint="default"/>
      </w:rPr>
    </w:lvl>
    <w:lvl w:ilvl="2" w:tplc="04100005" w:tentative="1">
      <w:start w:val="1"/>
      <w:numFmt w:val="bullet"/>
      <w:lvlText w:val=""/>
      <w:lvlJc w:val="left"/>
      <w:pPr>
        <w:tabs>
          <w:tab w:val="num" w:pos="1860"/>
        </w:tabs>
        <w:ind w:left="1860" w:hanging="360"/>
      </w:pPr>
      <w:rPr>
        <w:rFonts w:ascii="Wingdings" w:hAnsi="Wingdings" w:hint="default"/>
      </w:rPr>
    </w:lvl>
    <w:lvl w:ilvl="3" w:tplc="04100001" w:tentative="1">
      <w:start w:val="1"/>
      <w:numFmt w:val="bullet"/>
      <w:lvlText w:val=""/>
      <w:lvlJc w:val="left"/>
      <w:pPr>
        <w:tabs>
          <w:tab w:val="num" w:pos="2580"/>
        </w:tabs>
        <w:ind w:left="2580" w:hanging="360"/>
      </w:pPr>
      <w:rPr>
        <w:rFonts w:ascii="Symbol" w:hAnsi="Symbol" w:hint="default"/>
      </w:rPr>
    </w:lvl>
    <w:lvl w:ilvl="4" w:tplc="04100003" w:tentative="1">
      <w:start w:val="1"/>
      <w:numFmt w:val="bullet"/>
      <w:lvlText w:val="o"/>
      <w:lvlJc w:val="left"/>
      <w:pPr>
        <w:tabs>
          <w:tab w:val="num" w:pos="3300"/>
        </w:tabs>
        <w:ind w:left="3300" w:hanging="360"/>
      </w:pPr>
      <w:rPr>
        <w:rFonts w:ascii="Courier New" w:hAnsi="Courier New" w:cs="Courier New" w:hint="default"/>
      </w:rPr>
    </w:lvl>
    <w:lvl w:ilvl="5" w:tplc="04100005" w:tentative="1">
      <w:start w:val="1"/>
      <w:numFmt w:val="bullet"/>
      <w:lvlText w:val=""/>
      <w:lvlJc w:val="left"/>
      <w:pPr>
        <w:tabs>
          <w:tab w:val="num" w:pos="4020"/>
        </w:tabs>
        <w:ind w:left="4020" w:hanging="360"/>
      </w:pPr>
      <w:rPr>
        <w:rFonts w:ascii="Wingdings" w:hAnsi="Wingdings" w:hint="default"/>
      </w:rPr>
    </w:lvl>
    <w:lvl w:ilvl="6" w:tplc="04100001" w:tentative="1">
      <w:start w:val="1"/>
      <w:numFmt w:val="bullet"/>
      <w:lvlText w:val=""/>
      <w:lvlJc w:val="left"/>
      <w:pPr>
        <w:tabs>
          <w:tab w:val="num" w:pos="4740"/>
        </w:tabs>
        <w:ind w:left="4740" w:hanging="360"/>
      </w:pPr>
      <w:rPr>
        <w:rFonts w:ascii="Symbol" w:hAnsi="Symbol" w:hint="default"/>
      </w:rPr>
    </w:lvl>
    <w:lvl w:ilvl="7" w:tplc="04100003" w:tentative="1">
      <w:start w:val="1"/>
      <w:numFmt w:val="bullet"/>
      <w:lvlText w:val="o"/>
      <w:lvlJc w:val="left"/>
      <w:pPr>
        <w:tabs>
          <w:tab w:val="num" w:pos="5460"/>
        </w:tabs>
        <w:ind w:left="5460" w:hanging="360"/>
      </w:pPr>
      <w:rPr>
        <w:rFonts w:ascii="Courier New" w:hAnsi="Courier New" w:cs="Courier New" w:hint="default"/>
      </w:rPr>
    </w:lvl>
    <w:lvl w:ilvl="8" w:tplc="04100005" w:tentative="1">
      <w:start w:val="1"/>
      <w:numFmt w:val="bullet"/>
      <w:lvlText w:val=""/>
      <w:lvlJc w:val="left"/>
      <w:pPr>
        <w:tabs>
          <w:tab w:val="num" w:pos="6180"/>
        </w:tabs>
        <w:ind w:left="6180" w:hanging="360"/>
      </w:pPr>
      <w:rPr>
        <w:rFonts w:ascii="Wingdings" w:hAnsi="Wingdings" w:hint="default"/>
      </w:rPr>
    </w:lvl>
  </w:abstractNum>
  <w:abstractNum w:abstractNumId="1" w15:restartNumberingAfterBreak="0">
    <w:nsid w:val="09D01A04"/>
    <w:multiLevelType w:val="hybridMultilevel"/>
    <w:tmpl w:val="887ECEE2"/>
    <w:lvl w:ilvl="0" w:tplc="81480E4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A14761F"/>
    <w:multiLevelType w:val="hybridMultilevel"/>
    <w:tmpl w:val="A50AFE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D1211B4"/>
    <w:multiLevelType w:val="hybridMultilevel"/>
    <w:tmpl w:val="D08C02BA"/>
    <w:lvl w:ilvl="0" w:tplc="0DAA7AAA">
      <w:numFmt w:val="bullet"/>
      <w:lvlText w:val="·"/>
      <w:lvlJc w:val="left"/>
      <w:pPr>
        <w:ind w:left="720" w:hanging="360"/>
      </w:pPr>
      <w:rPr>
        <w:rFonts w:ascii="Microsoft JhengHei UI" w:eastAsia="Microsoft JhengHei UI" w:hAnsi="Microsoft JhengHei UI" w:cs="Microsoft JhengHei UI" w:hint="default"/>
        <w:w w:val="349"/>
        <w:sz w:val="15"/>
        <w:szCs w:val="15"/>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D466DAB"/>
    <w:multiLevelType w:val="hybridMultilevel"/>
    <w:tmpl w:val="EE58420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65EB353D"/>
    <w:multiLevelType w:val="hybridMultilevel"/>
    <w:tmpl w:val="539E48A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8571693"/>
    <w:multiLevelType w:val="hybridMultilevel"/>
    <w:tmpl w:val="D2AEFE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D4B2069"/>
    <w:multiLevelType w:val="hybridMultilevel"/>
    <w:tmpl w:val="3B5220FC"/>
    <w:lvl w:ilvl="0" w:tplc="81480E4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7"/>
  </w:num>
  <w:num w:numId="5">
    <w:abstractNumId w:val="2"/>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80F"/>
    <w:rsid w:val="00005D46"/>
    <w:rsid w:val="00015C53"/>
    <w:rsid w:val="00036CA8"/>
    <w:rsid w:val="00042552"/>
    <w:rsid w:val="00050820"/>
    <w:rsid w:val="0005713C"/>
    <w:rsid w:val="000A62F1"/>
    <w:rsid w:val="000B078C"/>
    <w:rsid w:val="000F14FD"/>
    <w:rsid w:val="00113899"/>
    <w:rsid w:val="00180984"/>
    <w:rsid w:val="001A08C1"/>
    <w:rsid w:val="001C52F2"/>
    <w:rsid w:val="001E72A2"/>
    <w:rsid w:val="001E7B94"/>
    <w:rsid w:val="002023AC"/>
    <w:rsid w:val="002037F2"/>
    <w:rsid w:val="002870D0"/>
    <w:rsid w:val="002B1AC2"/>
    <w:rsid w:val="002C6F58"/>
    <w:rsid w:val="002E414D"/>
    <w:rsid w:val="002E46F7"/>
    <w:rsid w:val="002E5139"/>
    <w:rsid w:val="0033140C"/>
    <w:rsid w:val="003531F7"/>
    <w:rsid w:val="00360D76"/>
    <w:rsid w:val="0038704C"/>
    <w:rsid w:val="003F0268"/>
    <w:rsid w:val="003F1C6E"/>
    <w:rsid w:val="0043355B"/>
    <w:rsid w:val="004653C1"/>
    <w:rsid w:val="004664F9"/>
    <w:rsid w:val="0049194B"/>
    <w:rsid w:val="004979EE"/>
    <w:rsid w:val="004B2F87"/>
    <w:rsid w:val="004E680F"/>
    <w:rsid w:val="0052350A"/>
    <w:rsid w:val="005411F0"/>
    <w:rsid w:val="00541CF4"/>
    <w:rsid w:val="0056047D"/>
    <w:rsid w:val="0059412E"/>
    <w:rsid w:val="005950DB"/>
    <w:rsid w:val="005A6E03"/>
    <w:rsid w:val="005A7528"/>
    <w:rsid w:val="005F3EF3"/>
    <w:rsid w:val="006040E1"/>
    <w:rsid w:val="00615306"/>
    <w:rsid w:val="00623373"/>
    <w:rsid w:val="006417D1"/>
    <w:rsid w:val="006421A6"/>
    <w:rsid w:val="00665785"/>
    <w:rsid w:val="006675B2"/>
    <w:rsid w:val="006806F6"/>
    <w:rsid w:val="006B730E"/>
    <w:rsid w:val="006D739D"/>
    <w:rsid w:val="006E29BC"/>
    <w:rsid w:val="00715AC5"/>
    <w:rsid w:val="007243A6"/>
    <w:rsid w:val="007608A7"/>
    <w:rsid w:val="007768E0"/>
    <w:rsid w:val="00790644"/>
    <w:rsid w:val="007A35D6"/>
    <w:rsid w:val="007B2F9A"/>
    <w:rsid w:val="007D460B"/>
    <w:rsid w:val="007D7C76"/>
    <w:rsid w:val="00800E04"/>
    <w:rsid w:val="00833329"/>
    <w:rsid w:val="0083545D"/>
    <w:rsid w:val="00840BC9"/>
    <w:rsid w:val="008537FE"/>
    <w:rsid w:val="00863063"/>
    <w:rsid w:val="008D0425"/>
    <w:rsid w:val="008E3AEA"/>
    <w:rsid w:val="008F71D3"/>
    <w:rsid w:val="009865B1"/>
    <w:rsid w:val="00987D5C"/>
    <w:rsid w:val="009B3DC7"/>
    <w:rsid w:val="009D4B17"/>
    <w:rsid w:val="009E585A"/>
    <w:rsid w:val="00A05DD1"/>
    <w:rsid w:val="00A34E27"/>
    <w:rsid w:val="00A55A29"/>
    <w:rsid w:val="00A63BBA"/>
    <w:rsid w:val="00AB0B16"/>
    <w:rsid w:val="00AB5A38"/>
    <w:rsid w:val="00AB6CC7"/>
    <w:rsid w:val="00AC348F"/>
    <w:rsid w:val="00B26F02"/>
    <w:rsid w:val="00B42354"/>
    <w:rsid w:val="00B46B39"/>
    <w:rsid w:val="00B54B43"/>
    <w:rsid w:val="00B876E3"/>
    <w:rsid w:val="00B90E7E"/>
    <w:rsid w:val="00BB1E3E"/>
    <w:rsid w:val="00BE57D3"/>
    <w:rsid w:val="00C40357"/>
    <w:rsid w:val="00C562A3"/>
    <w:rsid w:val="00C61FA3"/>
    <w:rsid w:val="00C666B3"/>
    <w:rsid w:val="00CB7050"/>
    <w:rsid w:val="00CF2079"/>
    <w:rsid w:val="00CF6102"/>
    <w:rsid w:val="00D21628"/>
    <w:rsid w:val="00D55F38"/>
    <w:rsid w:val="00D742C1"/>
    <w:rsid w:val="00D9540B"/>
    <w:rsid w:val="00DA5E02"/>
    <w:rsid w:val="00DC0442"/>
    <w:rsid w:val="00DD331E"/>
    <w:rsid w:val="00DE496E"/>
    <w:rsid w:val="00E044FD"/>
    <w:rsid w:val="00E26D78"/>
    <w:rsid w:val="00E46855"/>
    <w:rsid w:val="00E663ED"/>
    <w:rsid w:val="00E75871"/>
    <w:rsid w:val="00EB6584"/>
    <w:rsid w:val="00EE7D3B"/>
    <w:rsid w:val="00EF600B"/>
    <w:rsid w:val="00F00972"/>
    <w:rsid w:val="00F04C27"/>
    <w:rsid w:val="00F05923"/>
    <w:rsid w:val="00F244C2"/>
    <w:rsid w:val="00F33457"/>
    <w:rsid w:val="00F42090"/>
    <w:rsid w:val="00F47C3A"/>
    <w:rsid w:val="00F66FA0"/>
    <w:rsid w:val="00F905A7"/>
    <w:rsid w:val="00FA3000"/>
    <w:rsid w:val="00FB55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E93D8D7B-E6E8-4342-AAC8-54654712B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4E6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rsid w:val="00987D5C"/>
    <w:pPr>
      <w:tabs>
        <w:tab w:val="center" w:pos="4819"/>
        <w:tab w:val="right" w:pos="9638"/>
      </w:tabs>
    </w:pPr>
  </w:style>
  <w:style w:type="character" w:styleId="Numeropagina">
    <w:name w:val="page number"/>
    <w:basedOn w:val="Carpredefinitoparagrafo"/>
    <w:rsid w:val="00987D5C"/>
  </w:style>
  <w:style w:type="paragraph" w:styleId="Pidipagina">
    <w:name w:val="footer"/>
    <w:basedOn w:val="Normale"/>
    <w:rsid w:val="004653C1"/>
    <w:pPr>
      <w:tabs>
        <w:tab w:val="center" w:pos="4819"/>
        <w:tab w:val="right" w:pos="9638"/>
      </w:tabs>
    </w:pPr>
  </w:style>
  <w:style w:type="paragraph" w:styleId="Testofumetto">
    <w:name w:val="Balloon Text"/>
    <w:basedOn w:val="Normale"/>
    <w:link w:val="TestofumettoCarattere"/>
    <w:rsid w:val="00623373"/>
    <w:rPr>
      <w:rFonts w:ascii="Tahoma" w:hAnsi="Tahoma" w:cs="Tahoma"/>
      <w:sz w:val="16"/>
      <w:szCs w:val="16"/>
    </w:rPr>
  </w:style>
  <w:style w:type="character" w:customStyle="1" w:styleId="TestofumettoCarattere">
    <w:name w:val="Testo fumetto Carattere"/>
    <w:link w:val="Testofumetto"/>
    <w:rsid w:val="00623373"/>
    <w:rPr>
      <w:rFonts w:ascii="Tahoma" w:hAnsi="Tahoma" w:cs="Tahoma"/>
      <w:sz w:val="16"/>
      <w:szCs w:val="16"/>
    </w:rPr>
  </w:style>
  <w:style w:type="character" w:styleId="Collegamentoipertestuale">
    <w:name w:val="Hyperlink"/>
    <w:uiPriority w:val="99"/>
    <w:rsid w:val="00F905A7"/>
    <w:rPr>
      <w:rFonts w:cs="Times New Roman"/>
      <w:color w:val="0000FF"/>
      <w:u w:val="single"/>
    </w:rPr>
  </w:style>
  <w:style w:type="paragraph" w:customStyle="1" w:styleId="Default">
    <w:name w:val="Default"/>
    <w:rsid w:val="00F905A7"/>
    <w:pPr>
      <w:autoSpaceDE w:val="0"/>
      <w:autoSpaceDN w:val="0"/>
      <w:adjustRightInd w:val="0"/>
    </w:pPr>
    <w:rPr>
      <w:rFonts w:ascii="Monotype Corsiva" w:hAnsi="Monotype Corsiva" w:cs="Monotype Corsiva"/>
      <w:color w:val="000000"/>
      <w:sz w:val="24"/>
      <w:szCs w:val="24"/>
    </w:rPr>
  </w:style>
  <w:style w:type="table" w:customStyle="1" w:styleId="TableNormal">
    <w:name w:val="Table Normal"/>
    <w:uiPriority w:val="2"/>
    <w:semiHidden/>
    <w:unhideWhenUsed/>
    <w:qFormat/>
    <w:rsid w:val="00E4685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ic89200e@pec.istruzion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2862</Words>
  <Characters>16317</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DOMANDA DI ISCRIZIONE                                   SCUOLA DELL’INFANZIA</vt:lpstr>
    </vt:vector>
  </TitlesOfParts>
  <Company/>
  <LinksUpToDate>false</LinksUpToDate>
  <CharactersWithSpaces>19141</CharactersWithSpaces>
  <SharedDoc>false</SharedDoc>
  <HLinks>
    <vt:vector size="6" baseType="variant">
      <vt:variant>
        <vt:i4>5308534</vt:i4>
      </vt:variant>
      <vt:variant>
        <vt:i4>0</vt:i4>
      </vt:variant>
      <vt:variant>
        <vt:i4>0</vt:i4>
      </vt:variant>
      <vt:variant>
        <vt:i4>5</vt:i4>
      </vt:variant>
      <vt:variant>
        <vt:lpwstr>mailto:saic89200e@pec.istruzione.it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ISCRIZIONE                                   SCUOLA DELL’INFANZIA</dc:title>
  <dc:subject/>
  <dc:creator>Amministratore</dc:creator>
  <cp:keywords/>
  <cp:lastModifiedBy>Amministratore</cp:lastModifiedBy>
  <cp:revision>2</cp:revision>
  <cp:lastPrinted>2020-01-03T09:10:00Z</cp:lastPrinted>
  <dcterms:created xsi:type="dcterms:W3CDTF">2024-01-18T08:32:00Z</dcterms:created>
  <dcterms:modified xsi:type="dcterms:W3CDTF">2024-01-18T08:32:00Z</dcterms:modified>
</cp:coreProperties>
</file>